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795E4" w14:textId="6D847654" w:rsidR="003A67D0" w:rsidRPr="000229A2" w:rsidRDefault="003A67D0" w:rsidP="003A67D0">
      <w:pPr>
        <w:pStyle w:val="Nagwek1"/>
        <w:shd w:val="clear" w:color="auto" w:fill="E6E6E6"/>
        <w:spacing w:line="276" w:lineRule="auto"/>
        <w:jc w:val="left"/>
        <w:rPr>
          <w:rFonts w:ascii="Tahoma" w:hAnsi="Tahoma" w:cs="Tahoma"/>
          <w:bCs/>
          <w:smallCaps/>
          <w:sz w:val="20"/>
          <w:lang w:val="pl-PL"/>
        </w:rPr>
      </w:pPr>
      <w:r w:rsidRPr="000229A2">
        <w:rPr>
          <w:rFonts w:ascii="Tahoma" w:hAnsi="Tahoma" w:cs="Tahoma"/>
          <w:bCs/>
          <w:smallCaps/>
          <w:sz w:val="20"/>
          <w:lang w:val="pl-PL"/>
        </w:rPr>
        <w:t xml:space="preserve">Załącznik nr </w:t>
      </w:r>
      <w:r>
        <w:rPr>
          <w:rFonts w:ascii="Tahoma" w:hAnsi="Tahoma" w:cs="Tahoma"/>
          <w:bCs/>
          <w:smallCaps/>
          <w:sz w:val="20"/>
          <w:lang w:val="pl-PL"/>
        </w:rPr>
        <w:t>1</w:t>
      </w:r>
      <w:r w:rsidR="004E06DB">
        <w:rPr>
          <w:rFonts w:ascii="Tahoma" w:hAnsi="Tahoma" w:cs="Tahoma"/>
          <w:bCs/>
          <w:smallCaps/>
          <w:sz w:val="20"/>
          <w:lang w:val="pl-PL"/>
        </w:rPr>
        <w:t>0</w:t>
      </w:r>
      <w:r w:rsidR="00E51AD6">
        <w:rPr>
          <w:rFonts w:ascii="Tahoma" w:hAnsi="Tahoma" w:cs="Tahoma"/>
          <w:bCs/>
          <w:smallCaps/>
          <w:sz w:val="20"/>
          <w:lang w:val="pl-PL"/>
        </w:rPr>
        <w:t xml:space="preserve"> </w:t>
      </w:r>
      <w:r w:rsidRPr="000229A2">
        <w:rPr>
          <w:rFonts w:ascii="Tahoma" w:hAnsi="Tahoma" w:cs="Tahoma"/>
          <w:bCs/>
          <w:smallCaps/>
          <w:sz w:val="20"/>
          <w:lang w:val="pl-PL"/>
        </w:rPr>
        <w:t>do SWZ</w:t>
      </w:r>
    </w:p>
    <w:p w14:paraId="09BE3CD3" w14:textId="77777777" w:rsidR="003A67D0" w:rsidRPr="000229A2" w:rsidRDefault="003A67D0" w:rsidP="003A67D0">
      <w:pPr>
        <w:pStyle w:val="Nagwek1"/>
        <w:shd w:val="clear" w:color="auto" w:fill="E6E6E6"/>
        <w:spacing w:line="276" w:lineRule="auto"/>
        <w:jc w:val="left"/>
        <w:rPr>
          <w:rFonts w:ascii="Tahoma" w:hAnsi="Tahoma" w:cs="Tahoma"/>
          <w:bCs/>
          <w:i/>
          <w:iCs/>
          <w:smallCaps/>
          <w:sz w:val="20"/>
          <w:lang w:val="pl-PL"/>
        </w:rPr>
      </w:pPr>
      <w:r w:rsidRPr="000229A2">
        <w:rPr>
          <w:rFonts w:ascii="Tahoma" w:hAnsi="Tahoma" w:cs="Tahoma"/>
          <w:bCs/>
          <w:i/>
          <w:iCs/>
          <w:smallCaps/>
          <w:sz w:val="20"/>
          <w:lang w:val="pl-PL"/>
        </w:rPr>
        <w:t>PROJEKT UMOWY</w:t>
      </w:r>
    </w:p>
    <w:p w14:paraId="7F04F8EF" w14:textId="32CEC970" w:rsidR="00B6405A" w:rsidRPr="00B6405A" w:rsidRDefault="003A67D0" w:rsidP="004E06DB">
      <w:pPr>
        <w:autoSpaceDE w:val="0"/>
        <w:autoSpaceDN w:val="0"/>
        <w:spacing w:before="100" w:beforeAutospacing="1" w:after="100" w:afterAutospacing="1"/>
        <w:jc w:val="center"/>
        <w:rPr>
          <w:rFonts w:ascii="Tahoma" w:hAnsi="Tahoma" w:cs="Tahoma"/>
          <w:b/>
          <w:bCs/>
        </w:rPr>
      </w:pPr>
      <w:r w:rsidRPr="00B6405A">
        <w:rPr>
          <w:rFonts w:ascii="Tahoma" w:hAnsi="Tahoma" w:cs="Tahoma"/>
          <w:b/>
          <w:bCs/>
        </w:rPr>
        <w:t xml:space="preserve">Umowa na zadanie pn.  </w:t>
      </w:r>
      <w:bookmarkStart w:id="0" w:name="_Hlk10195778"/>
      <w:bookmarkStart w:id="1" w:name="_Hlk535489894"/>
      <w:r w:rsidRPr="00C822FC">
        <w:rPr>
          <w:rFonts w:ascii="Tahoma" w:hAnsi="Tahoma" w:cs="Tahoma"/>
          <w:b/>
          <w:bCs/>
        </w:rPr>
        <w:t>„</w:t>
      </w:r>
      <w:bookmarkEnd w:id="0"/>
      <w:r w:rsidR="00E51AD6" w:rsidRPr="00E51AD6">
        <w:rPr>
          <w:rFonts w:ascii="Tahoma" w:hAnsi="Tahoma" w:cs="Tahoma"/>
          <w:b/>
          <w:bCs/>
        </w:rPr>
        <w:t>Przebudowa i remont pomieszczeń Państwowej Szkoły Muzycznej I stopnia we Wschowie</w:t>
      </w:r>
      <w:r w:rsidR="00C822FC" w:rsidRPr="00E51AD6">
        <w:rPr>
          <w:rFonts w:ascii="Tahoma" w:hAnsi="Tahoma" w:cs="Tahoma"/>
          <w:b/>
          <w:bCs/>
        </w:rPr>
        <w:t>”</w:t>
      </w:r>
    </w:p>
    <w:p w14:paraId="1F5F5E99" w14:textId="77777777" w:rsidR="003A67D0" w:rsidRPr="000229A2" w:rsidRDefault="003A67D0" w:rsidP="003A67D0">
      <w:pPr>
        <w:spacing w:line="276" w:lineRule="auto"/>
        <w:rPr>
          <w:rFonts w:ascii="Tahoma" w:hAnsi="Tahoma" w:cs="Tahoma"/>
        </w:rPr>
      </w:pPr>
    </w:p>
    <w:bookmarkEnd w:id="1"/>
    <w:p w14:paraId="28BCD153" w14:textId="77777777" w:rsidR="003A67D0" w:rsidRPr="000229A2" w:rsidRDefault="003A67D0" w:rsidP="003A67D0">
      <w:pPr>
        <w:spacing w:line="276" w:lineRule="auto"/>
        <w:rPr>
          <w:rFonts w:ascii="Tahoma" w:hAnsi="Tahoma" w:cs="Tahoma"/>
        </w:rPr>
      </w:pPr>
      <w:r w:rsidRPr="000229A2">
        <w:rPr>
          <w:rFonts w:ascii="Tahoma" w:hAnsi="Tahoma" w:cs="Tahoma"/>
        </w:rPr>
        <w:t xml:space="preserve">zawarta w dniu </w:t>
      </w:r>
      <w:r w:rsidRPr="000229A2">
        <w:rPr>
          <w:rFonts w:ascii="Tahoma" w:hAnsi="Tahoma" w:cs="Tahoma"/>
          <w:b/>
        </w:rPr>
        <w:t>…………..</w:t>
      </w:r>
      <w:r w:rsidRPr="000229A2">
        <w:rPr>
          <w:rFonts w:ascii="Tahoma" w:hAnsi="Tahoma" w:cs="Tahoma"/>
        </w:rPr>
        <w:t xml:space="preserve"> we Wschowie</w:t>
      </w:r>
    </w:p>
    <w:p w14:paraId="6EB72A67" w14:textId="77777777" w:rsidR="003A67D0" w:rsidRPr="000229A2" w:rsidRDefault="003A67D0" w:rsidP="003A67D0">
      <w:pPr>
        <w:spacing w:line="276" w:lineRule="auto"/>
        <w:rPr>
          <w:rFonts w:ascii="Tahoma" w:hAnsi="Tahoma" w:cs="Tahoma"/>
          <w:i/>
        </w:rPr>
      </w:pPr>
      <w:r w:rsidRPr="000229A2">
        <w:rPr>
          <w:rFonts w:ascii="Tahoma" w:hAnsi="Tahoma" w:cs="Tahoma"/>
          <w:i/>
        </w:rPr>
        <w:t>alternatywnie</w:t>
      </w:r>
    </w:p>
    <w:p w14:paraId="03E295AD" w14:textId="77777777" w:rsidR="003A67D0" w:rsidRPr="000229A2" w:rsidRDefault="003A67D0" w:rsidP="003A67D0">
      <w:pPr>
        <w:spacing w:line="276" w:lineRule="auto"/>
        <w:rPr>
          <w:rFonts w:ascii="Tahoma" w:hAnsi="Tahoma" w:cs="Tahoma"/>
        </w:rPr>
      </w:pPr>
      <w:r w:rsidRPr="000229A2">
        <w:rPr>
          <w:rFonts w:ascii="Tahoma" w:hAnsi="Tahoma" w:cs="Tahoma"/>
        </w:rPr>
        <w:t xml:space="preserve">zawarta w dniu złożenia na Umowie ostatniego kwalifikowanego podpisu elektronicznego </w:t>
      </w:r>
    </w:p>
    <w:p w14:paraId="2694C2D3" w14:textId="77777777" w:rsidR="003A67D0" w:rsidRPr="000229A2" w:rsidRDefault="003A67D0" w:rsidP="003A67D0">
      <w:pPr>
        <w:spacing w:line="276" w:lineRule="auto"/>
        <w:rPr>
          <w:rFonts w:ascii="Tahoma" w:hAnsi="Tahoma" w:cs="Tahoma"/>
        </w:rPr>
      </w:pPr>
      <w:r w:rsidRPr="000229A2">
        <w:rPr>
          <w:rFonts w:ascii="Tahoma" w:hAnsi="Tahoma" w:cs="Tahoma"/>
        </w:rPr>
        <w:t>pomiędzy :</w:t>
      </w:r>
    </w:p>
    <w:p w14:paraId="3402DC3D" w14:textId="4ED12B27" w:rsidR="003A67D0" w:rsidRPr="000229A2" w:rsidRDefault="00E51AD6" w:rsidP="003A67D0">
      <w:pPr>
        <w:spacing w:line="276" w:lineRule="auto"/>
        <w:rPr>
          <w:rFonts w:ascii="Tahoma" w:eastAsia="ArialMT" w:hAnsi="Tahoma" w:cs="Tahoma"/>
          <w:lang w:eastAsia="en-US" w:bidi="en-US"/>
        </w:rPr>
      </w:pPr>
      <w:r>
        <w:rPr>
          <w:rFonts w:ascii="Tahoma" w:eastAsia="Arial-BoldMT" w:hAnsi="Tahoma" w:cs="Tahoma"/>
          <w:b/>
          <w:bCs/>
          <w:lang w:eastAsia="en-US" w:bidi="en-US"/>
        </w:rPr>
        <w:t>Państwową Szkołą Muzyczną I st. im. Karola Kurpińskiego</w:t>
      </w:r>
      <w:r w:rsidR="003A67D0" w:rsidRPr="000229A2">
        <w:rPr>
          <w:rFonts w:ascii="Tahoma" w:eastAsia="Arial-BoldMT" w:hAnsi="Tahoma" w:cs="Tahoma"/>
          <w:b/>
          <w:bCs/>
          <w:lang w:eastAsia="en-US" w:bidi="en-US"/>
        </w:rPr>
        <w:t xml:space="preserve">, </w:t>
      </w:r>
      <w:r w:rsidR="003A67D0" w:rsidRPr="000229A2">
        <w:rPr>
          <w:rFonts w:ascii="Tahoma" w:eastAsia="Arial-BoldMT" w:hAnsi="Tahoma" w:cs="Tahoma"/>
          <w:lang w:eastAsia="en-US" w:bidi="en-US"/>
        </w:rPr>
        <w:t xml:space="preserve">z </w:t>
      </w:r>
      <w:r w:rsidR="003A67D0" w:rsidRPr="000229A2">
        <w:rPr>
          <w:rFonts w:ascii="Tahoma" w:eastAsia="Arial-BoldMT" w:hAnsi="Tahoma" w:cs="Tahoma"/>
          <w:bCs/>
          <w:lang w:eastAsia="en-US" w:bidi="en-US"/>
        </w:rPr>
        <w:t xml:space="preserve">siedzibą we Wschowie przy </w:t>
      </w:r>
      <w:r>
        <w:rPr>
          <w:rFonts w:ascii="Tahoma" w:eastAsia="Arial-BoldMT" w:hAnsi="Tahoma" w:cs="Tahoma"/>
          <w:bCs/>
          <w:lang w:eastAsia="en-US" w:bidi="en-US"/>
        </w:rPr>
        <w:t>ul. Głogowskiej 11</w:t>
      </w:r>
      <w:r w:rsidR="003A67D0" w:rsidRPr="000229A2">
        <w:rPr>
          <w:rFonts w:ascii="Tahoma" w:eastAsia="Arial-BoldMT" w:hAnsi="Tahoma" w:cs="Tahoma"/>
          <w:bCs/>
          <w:lang w:eastAsia="en-US" w:bidi="en-US"/>
        </w:rPr>
        <w:t xml:space="preserve">, 67-400 Wschowa </w:t>
      </w:r>
      <w:r w:rsidR="003A67D0" w:rsidRPr="000229A2">
        <w:rPr>
          <w:rFonts w:ascii="Tahoma" w:eastAsia="ArialMT" w:hAnsi="Tahoma" w:cs="Tahoma"/>
          <w:lang w:eastAsia="en-US" w:bidi="en-US"/>
        </w:rPr>
        <w:t>zwanym dalej „Zamawiającym”, reprezentowanym przez:</w:t>
      </w:r>
    </w:p>
    <w:p w14:paraId="4C9B69F9" w14:textId="612B74F3" w:rsidR="00453266" w:rsidRDefault="00E51AD6" w:rsidP="003A67D0">
      <w:pPr>
        <w:autoSpaceDE w:val="0"/>
        <w:spacing w:line="276" w:lineRule="auto"/>
        <w:rPr>
          <w:rFonts w:ascii="Tahoma" w:eastAsia="Arial-BoldMT" w:hAnsi="Tahoma" w:cs="Tahoma"/>
          <w:b/>
          <w:bCs/>
          <w:lang w:eastAsia="en-US" w:bidi="en-US"/>
        </w:rPr>
      </w:pPr>
      <w:r>
        <w:rPr>
          <w:rFonts w:ascii="Tahoma" w:eastAsia="Arial-BoldMT" w:hAnsi="Tahoma" w:cs="Tahoma"/>
          <w:b/>
          <w:bCs/>
          <w:lang w:eastAsia="en-US" w:bidi="en-US"/>
        </w:rPr>
        <w:t>Szymona Franka</w:t>
      </w:r>
      <w:r w:rsidR="003A67D0" w:rsidRPr="000229A2">
        <w:rPr>
          <w:rFonts w:ascii="Tahoma" w:eastAsia="Arial-BoldMT" w:hAnsi="Tahoma" w:cs="Tahoma"/>
          <w:b/>
          <w:bCs/>
          <w:lang w:eastAsia="en-US" w:bidi="en-US"/>
        </w:rPr>
        <w:t xml:space="preserve"> – </w:t>
      </w:r>
      <w:r>
        <w:rPr>
          <w:rFonts w:ascii="Tahoma" w:eastAsia="Arial-BoldMT" w:hAnsi="Tahoma" w:cs="Tahoma"/>
          <w:b/>
          <w:bCs/>
          <w:lang w:eastAsia="en-US" w:bidi="en-US"/>
        </w:rPr>
        <w:t>Dyrektora</w:t>
      </w:r>
      <w:r w:rsidR="003A67D0" w:rsidRPr="000229A2">
        <w:rPr>
          <w:rFonts w:ascii="Tahoma" w:eastAsia="Arial-BoldMT" w:hAnsi="Tahoma" w:cs="Tahoma"/>
          <w:b/>
          <w:bCs/>
          <w:lang w:eastAsia="en-US" w:bidi="en-US"/>
        </w:rPr>
        <w:t>,</w:t>
      </w:r>
    </w:p>
    <w:p w14:paraId="19FF5BD8" w14:textId="77777777" w:rsidR="003A67D0" w:rsidRPr="000229A2" w:rsidRDefault="003A67D0" w:rsidP="003A67D0">
      <w:pPr>
        <w:autoSpaceDE w:val="0"/>
        <w:spacing w:line="276" w:lineRule="auto"/>
        <w:ind w:left="360"/>
        <w:rPr>
          <w:rFonts w:ascii="Tahoma" w:eastAsia="ArialMT" w:hAnsi="Tahoma" w:cs="Tahoma"/>
          <w:lang w:eastAsia="en-US" w:bidi="en-US"/>
        </w:rPr>
      </w:pPr>
    </w:p>
    <w:p w14:paraId="74731CF8" w14:textId="77777777" w:rsidR="003A67D0" w:rsidRPr="000229A2" w:rsidRDefault="003A67D0" w:rsidP="003A67D0">
      <w:pPr>
        <w:autoSpaceDE w:val="0"/>
        <w:autoSpaceDN w:val="0"/>
        <w:adjustRightInd w:val="0"/>
        <w:spacing w:before="120" w:after="120" w:line="276" w:lineRule="auto"/>
        <w:rPr>
          <w:rFonts w:ascii="Tahoma" w:hAnsi="Tahoma" w:cs="Tahoma"/>
        </w:rPr>
      </w:pPr>
      <w:r w:rsidRPr="000229A2">
        <w:rPr>
          <w:rFonts w:ascii="Tahoma" w:hAnsi="Tahoma" w:cs="Tahoma"/>
        </w:rPr>
        <w:t>a</w:t>
      </w:r>
    </w:p>
    <w:p w14:paraId="7F2B5C70" w14:textId="2EBB8659" w:rsidR="003A67D0" w:rsidRPr="000229A2" w:rsidRDefault="003A67D0" w:rsidP="003A67D0">
      <w:pPr>
        <w:spacing w:line="276" w:lineRule="auto"/>
        <w:rPr>
          <w:rFonts w:ascii="Tahoma" w:hAnsi="Tahoma" w:cs="Tahoma"/>
          <w:vertAlign w:val="superscript"/>
        </w:rPr>
      </w:pPr>
      <w:r w:rsidRPr="000229A2">
        <w:rPr>
          <w:rFonts w:ascii="Tahoma" w:hAnsi="Tahoma" w:cs="Tahoma"/>
          <w:bCs/>
        </w:rPr>
        <w:t xml:space="preserve">Firmą ………………………………………………………………….………… z siedzibą w ………………………………… </w:t>
      </w:r>
      <w:r w:rsidRPr="000229A2">
        <w:rPr>
          <w:rFonts w:ascii="Tahoma" w:hAnsi="Tahoma" w:cs="Tahoma"/>
          <w:bCs/>
        </w:rPr>
        <w:br/>
        <w:t xml:space="preserve">NIP …………………….…., REGON ………………………. zarejestrowaną w …………………………… </w:t>
      </w:r>
      <w:r w:rsidRPr="000229A2">
        <w:rPr>
          <w:rFonts w:ascii="Tahoma" w:hAnsi="Tahoma" w:cs="Tahoma"/>
          <w:bCs/>
        </w:rPr>
        <w:br/>
        <w:t xml:space="preserve">pod nr KRS ……………………………. </w:t>
      </w:r>
    </w:p>
    <w:p w14:paraId="3D8628C0" w14:textId="77777777" w:rsidR="003A67D0" w:rsidRPr="000229A2" w:rsidRDefault="003A67D0" w:rsidP="003A67D0">
      <w:pPr>
        <w:spacing w:line="276" w:lineRule="auto"/>
        <w:rPr>
          <w:rFonts w:ascii="Tahoma" w:hAnsi="Tahoma" w:cs="Tahoma"/>
          <w:bCs/>
        </w:rPr>
      </w:pPr>
      <w:r w:rsidRPr="000229A2">
        <w:rPr>
          <w:rFonts w:ascii="Tahoma" w:hAnsi="Tahoma" w:cs="Tahoma"/>
          <w:bCs/>
        </w:rPr>
        <w:t>lub</w:t>
      </w:r>
    </w:p>
    <w:p w14:paraId="5ED63586" w14:textId="77777777" w:rsidR="003A67D0" w:rsidRPr="000229A2" w:rsidRDefault="003A67D0" w:rsidP="003A67D0">
      <w:pPr>
        <w:spacing w:line="276" w:lineRule="auto"/>
        <w:rPr>
          <w:rFonts w:ascii="Tahoma" w:hAnsi="Tahoma" w:cs="Tahoma"/>
          <w:bCs/>
          <w:vertAlign w:val="superscript"/>
        </w:rPr>
      </w:pPr>
      <w:r w:rsidRPr="000229A2">
        <w:rPr>
          <w:rFonts w:ascii="Tahoma" w:hAnsi="Tahoma" w:cs="Tahoma"/>
          <w:bCs/>
        </w:rPr>
        <w:t xml:space="preserve">Panią/Panem …………………………………………………., przedsiębiorcą prowadzącym działalność gospodarczą pod firmą „………………………………” z siedzibą w ………………….. (kod pocztowy: …………….) </w:t>
      </w:r>
      <w:r w:rsidRPr="000229A2">
        <w:rPr>
          <w:rFonts w:ascii="Tahoma" w:hAnsi="Tahoma" w:cs="Tahoma"/>
          <w:bCs/>
        </w:rPr>
        <w:br/>
        <w:t xml:space="preserve">przy ul. ………………………………….., posiadającą NIP …………………………., </w:t>
      </w:r>
      <w:r w:rsidRPr="000229A2">
        <w:rPr>
          <w:rFonts w:ascii="Tahoma" w:hAnsi="Tahoma" w:cs="Tahoma"/>
          <w:bCs/>
        </w:rPr>
        <w:br/>
        <w:t>REGON ………………………………,</w:t>
      </w:r>
    </w:p>
    <w:p w14:paraId="5AD04579" w14:textId="77777777" w:rsidR="003A67D0" w:rsidRPr="000229A2" w:rsidRDefault="003A67D0" w:rsidP="003A67D0">
      <w:pPr>
        <w:spacing w:line="276" w:lineRule="auto"/>
        <w:rPr>
          <w:rFonts w:ascii="Tahoma" w:hAnsi="Tahoma" w:cs="Tahoma"/>
          <w:bCs/>
        </w:rPr>
      </w:pPr>
      <w:r w:rsidRPr="000229A2">
        <w:rPr>
          <w:rFonts w:ascii="Tahoma" w:hAnsi="Tahoma" w:cs="Tahoma"/>
          <w:bCs/>
        </w:rPr>
        <w:t>reprezentowaną przez:</w:t>
      </w:r>
    </w:p>
    <w:p w14:paraId="03060D1A" w14:textId="77777777" w:rsidR="003A67D0" w:rsidRPr="000229A2" w:rsidRDefault="003A67D0" w:rsidP="000E474F">
      <w:pPr>
        <w:pStyle w:val="Akapitzlist"/>
        <w:numPr>
          <w:ilvl w:val="0"/>
          <w:numId w:val="18"/>
        </w:numPr>
        <w:spacing w:line="276" w:lineRule="auto"/>
        <w:ind w:left="284" w:hanging="284"/>
        <w:rPr>
          <w:rFonts w:ascii="Tahoma" w:hAnsi="Tahoma" w:cs="Tahoma"/>
          <w:bCs/>
          <w:lang w:val="pl-PL"/>
        </w:rPr>
      </w:pPr>
      <w:r w:rsidRPr="000229A2">
        <w:rPr>
          <w:rFonts w:ascii="Tahoma" w:hAnsi="Tahoma" w:cs="Tahoma"/>
          <w:bCs/>
          <w:lang w:val="pl-PL"/>
        </w:rPr>
        <w:t>………………………………. – ………………….</w:t>
      </w:r>
    </w:p>
    <w:p w14:paraId="1A313F44" w14:textId="77777777" w:rsidR="003A67D0" w:rsidRPr="000229A2" w:rsidRDefault="003A67D0" w:rsidP="003A67D0">
      <w:pPr>
        <w:spacing w:line="276" w:lineRule="auto"/>
        <w:rPr>
          <w:rFonts w:ascii="Tahoma" w:hAnsi="Tahoma" w:cs="Tahoma"/>
          <w:b/>
        </w:rPr>
      </w:pPr>
      <w:r w:rsidRPr="000229A2">
        <w:rPr>
          <w:rFonts w:ascii="Tahoma" w:hAnsi="Tahoma" w:cs="Tahoma"/>
          <w:bCs/>
        </w:rPr>
        <w:t>zwaną dalej w treści Umowy</w:t>
      </w:r>
      <w:r w:rsidRPr="000229A2">
        <w:rPr>
          <w:rFonts w:ascii="Tahoma" w:hAnsi="Tahoma" w:cs="Tahoma"/>
          <w:b/>
        </w:rPr>
        <w:t xml:space="preserve"> „Wykonawcą”,</w:t>
      </w:r>
    </w:p>
    <w:p w14:paraId="6E54DC9C" w14:textId="77777777" w:rsidR="003A67D0" w:rsidRPr="000229A2" w:rsidRDefault="003A67D0" w:rsidP="003A67D0">
      <w:pPr>
        <w:spacing w:line="276" w:lineRule="auto"/>
        <w:rPr>
          <w:rFonts w:ascii="Tahoma" w:hAnsi="Tahoma" w:cs="Tahoma"/>
          <w:bCs/>
        </w:rPr>
      </w:pPr>
      <w:r w:rsidRPr="000229A2">
        <w:rPr>
          <w:rFonts w:ascii="Tahoma" w:hAnsi="Tahoma" w:cs="Tahoma"/>
          <w:bCs/>
        </w:rPr>
        <w:t>dalej zwanymi łącznie Stronami, a osobno zaś Stroną.</w:t>
      </w:r>
    </w:p>
    <w:p w14:paraId="48A03366" w14:textId="77777777" w:rsidR="003A67D0" w:rsidRPr="000229A2" w:rsidRDefault="003A67D0" w:rsidP="003A67D0">
      <w:pPr>
        <w:spacing w:line="276" w:lineRule="auto"/>
        <w:rPr>
          <w:rFonts w:ascii="Tahoma" w:hAnsi="Tahoma" w:cs="Tahoma"/>
          <w:bCs/>
        </w:rPr>
      </w:pPr>
      <w:r w:rsidRPr="000229A2">
        <w:rPr>
          <w:rFonts w:ascii="Tahoma" w:hAnsi="Tahoma" w:cs="Tahoma"/>
          <w:bCs/>
        </w:rPr>
        <w:t>Strony, zgodnie postanawiają, co następuje:</w:t>
      </w:r>
    </w:p>
    <w:p w14:paraId="44E0AB18" w14:textId="77777777" w:rsidR="003A67D0" w:rsidRPr="000229A2" w:rsidRDefault="003A67D0" w:rsidP="003A67D0">
      <w:pPr>
        <w:spacing w:line="276" w:lineRule="auto"/>
        <w:rPr>
          <w:rFonts w:ascii="Tahoma" w:hAnsi="Tahoma" w:cs="Tahoma"/>
          <w:b/>
        </w:rPr>
      </w:pPr>
    </w:p>
    <w:p w14:paraId="7A1085CA" w14:textId="77777777" w:rsidR="003A67D0" w:rsidRPr="000229A2" w:rsidRDefault="003A67D0" w:rsidP="00A73955">
      <w:pPr>
        <w:spacing w:line="276" w:lineRule="auto"/>
        <w:jc w:val="center"/>
        <w:rPr>
          <w:rFonts w:ascii="Tahoma" w:hAnsi="Tahoma" w:cs="Tahoma"/>
          <w:b/>
        </w:rPr>
      </w:pPr>
      <w:r w:rsidRPr="000229A2">
        <w:rPr>
          <w:rFonts w:ascii="Tahoma" w:hAnsi="Tahoma" w:cs="Tahoma"/>
          <w:b/>
        </w:rPr>
        <w:t>Preambuła</w:t>
      </w:r>
    </w:p>
    <w:p w14:paraId="514A7B6E" w14:textId="64AD71A3" w:rsidR="003A67D0" w:rsidRPr="008842EA" w:rsidRDefault="003A67D0" w:rsidP="008842EA">
      <w:pPr>
        <w:spacing w:line="276" w:lineRule="auto"/>
        <w:contextualSpacing/>
        <w:jc w:val="both"/>
        <w:rPr>
          <w:rFonts w:ascii="Tahoma" w:hAnsi="Tahoma" w:cs="Tahoma"/>
          <w:b/>
        </w:rPr>
      </w:pPr>
      <w:r w:rsidRPr="000229A2">
        <w:rPr>
          <w:rFonts w:ascii="Tahoma" w:hAnsi="Tahoma" w:cs="Tahoma"/>
        </w:rPr>
        <w:t>Niniejszą Umowę zawarto w wyniku przeprowadzonego postępowania o zamówienie pu</w:t>
      </w:r>
      <w:r w:rsidR="00ED5E1F">
        <w:rPr>
          <w:rFonts w:ascii="Tahoma" w:hAnsi="Tahoma" w:cs="Tahoma"/>
        </w:rPr>
        <w:t xml:space="preserve">bliczne </w:t>
      </w:r>
      <w:r w:rsidR="00ED5E1F">
        <w:rPr>
          <w:rFonts w:ascii="Tahoma" w:hAnsi="Tahoma" w:cs="Tahoma"/>
        </w:rPr>
        <w:br/>
        <w:t xml:space="preserve">w trybie podstawowym </w:t>
      </w:r>
      <w:r w:rsidRPr="000229A2">
        <w:rPr>
          <w:rFonts w:ascii="Tahoma" w:hAnsi="Tahoma" w:cs="Tahoma"/>
        </w:rPr>
        <w:t xml:space="preserve">pn. </w:t>
      </w:r>
      <w:r w:rsidRPr="000229A2">
        <w:rPr>
          <w:rFonts w:ascii="Tahoma" w:hAnsi="Tahoma" w:cs="Tahoma"/>
          <w:b/>
        </w:rPr>
        <w:t>„</w:t>
      </w:r>
      <w:r w:rsidR="00E51AD6" w:rsidRPr="00E51AD6">
        <w:rPr>
          <w:rFonts w:ascii="Tahoma" w:hAnsi="Tahoma" w:cs="Tahoma"/>
          <w:b/>
          <w:bCs/>
        </w:rPr>
        <w:t>Przebudowa i remont pomieszczeń Państwowej Szkoły Muzycznej I stopnia we Wschowie</w:t>
      </w:r>
      <w:r w:rsidR="00B6405A">
        <w:rPr>
          <w:rFonts w:ascii="Tahoma" w:hAnsi="Tahoma" w:cs="Tahoma"/>
          <w:b/>
          <w:bCs/>
        </w:rPr>
        <w:t xml:space="preserve">” </w:t>
      </w:r>
      <w:r w:rsidR="00BA59F9" w:rsidRPr="00BA59F9">
        <w:rPr>
          <w:rFonts w:ascii="Tahoma" w:hAnsi="Tahoma" w:cs="Tahoma"/>
          <w:b/>
        </w:rPr>
        <w:t>SS.21.1.2025</w:t>
      </w:r>
      <w:r w:rsidR="00BA59F9">
        <w:rPr>
          <w:rFonts w:ascii="Tahoma" w:hAnsi="Tahoma" w:cs="Tahoma"/>
          <w:b/>
        </w:rPr>
        <w:t xml:space="preserve"> </w:t>
      </w:r>
      <w:r w:rsidRPr="000229A2">
        <w:rPr>
          <w:rFonts w:ascii="Tahoma" w:hAnsi="Tahoma" w:cs="Tahoma"/>
        </w:rPr>
        <w:t>z zastosowaniem Ustawy Prawo zamówień publicznych z dn. 11 września 2019 r. (</w:t>
      </w:r>
      <w:proofErr w:type="spellStart"/>
      <w:r w:rsidRPr="000229A2">
        <w:rPr>
          <w:rFonts w:ascii="Tahoma" w:hAnsi="Tahoma" w:cs="Tahoma"/>
        </w:rPr>
        <w:t>t.j</w:t>
      </w:r>
      <w:proofErr w:type="spellEnd"/>
      <w:r w:rsidRPr="000229A2">
        <w:rPr>
          <w:rFonts w:ascii="Tahoma" w:hAnsi="Tahoma" w:cs="Tahoma"/>
        </w:rPr>
        <w:t>. Dz.U. z 202</w:t>
      </w:r>
      <w:r w:rsidR="00C822FC">
        <w:rPr>
          <w:rFonts w:ascii="Tahoma" w:hAnsi="Tahoma" w:cs="Tahoma"/>
        </w:rPr>
        <w:t>4</w:t>
      </w:r>
      <w:r w:rsidRPr="000229A2">
        <w:rPr>
          <w:rFonts w:ascii="Tahoma" w:hAnsi="Tahoma" w:cs="Tahoma"/>
        </w:rPr>
        <w:t xml:space="preserve"> r. poz. 1</w:t>
      </w:r>
      <w:r w:rsidR="00C822FC">
        <w:rPr>
          <w:rFonts w:ascii="Tahoma" w:hAnsi="Tahoma" w:cs="Tahoma"/>
        </w:rPr>
        <w:t>320</w:t>
      </w:r>
      <w:r w:rsidRPr="000229A2">
        <w:rPr>
          <w:rFonts w:ascii="Tahoma" w:hAnsi="Tahoma" w:cs="Tahoma"/>
        </w:rPr>
        <w:t xml:space="preserve"> ze zm.), zgodnie ze Specyfikacją Warunków Zamówienia oraz złożoną ofertą, które to dokumenty stanowią integralną część niniejszej Umowy.</w:t>
      </w:r>
    </w:p>
    <w:p w14:paraId="316E0267" w14:textId="77777777" w:rsidR="003A67D0" w:rsidRPr="000229A2" w:rsidRDefault="003A67D0" w:rsidP="00A73955">
      <w:pPr>
        <w:spacing w:line="276" w:lineRule="auto"/>
        <w:jc w:val="center"/>
        <w:rPr>
          <w:rFonts w:ascii="Tahoma" w:hAnsi="Tahoma" w:cs="Tahoma"/>
          <w:b/>
          <w:color w:val="000000"/>
        </w:rPr>
      </w:pPr>
      <w:r w:rsidRPr="000229A2">
        <w:rPr>
          <w:rFonts w:ascii="Tahoma" w:hAnsi="Tahoma" w:cs="Tahoma"/>
          <w:b/>
          <w:color w:val="000000"/>
        </w:rPr>
        <w:t>§ 1</w:t>
      </w:r>
    </w:p>
    <w:p w14:paraId="645F0248" w14:textId="77777777" w:rsidR="003A67D0" w:rsidRPr="000229A2" w:rsidRDefault="003A67D0" w:rsidP="00A73955">
      <w:pPr>
        <w:spacing w:line="276" w:lineRule="auto"/>
        <w:jc w:val="center"/>
        <w:rPr>
          <w:rFonts w:ascii="Tahoma" w:hAnsi="Tahoma" w:cs="Tahoma"/>
          <w:b/>
          <w:color w:val="000000"/>
        </w:rPr>
      </w:pPr>
      <w:r w:rsidRPr="000229A2">
        <w:rPr>
          <w:rFonts w:ascii="Tahoma" w:hAnsi="Tahoma" w:cs="Tahoma"/>
          <w:b/>
          <w:color w:val="000000"/>
        </w:rPr>
        <w:t>Przedmiot Umowy</w:t>
      </w:r>
    </w:p>
    <w:p w14:paraId="01A9E2EB" w14:textId="228251AF" w:rsidR="004E06DB" w:rsidRDefault="004E06DB" w:rsidP="004F30E2">
      <w:pPr>
        <w:autoSpaceDE w:val="0"/>
        <w:autoSpaceDN w:val="0"/>
        <w:spacing w:line="276" w:lineRule="auto"/>
        <w:rPr>
          <w:rFonts w:ascii="Tahoma" w:hAnsi="Tahoma" w:cs="Tahoma"/>
        </w:rPr>
      </w:pPr>
      <w:r>
        <w:rPr>
          <w:rFonts w:ascii="Tahoma" w:hAnsi="Tahoma" w:cs="Tahoma"/>
        </w:rPr>
        <w:t>1.</w:t>
      </w:r>
      <w:r w:rsidR="003A67D0" w:rsidRPr="000229A2">
        <w:rPr>
          <w:rFonts w:ascii="Tahoma" w:hAnsi="Tahoma" w:cs="Tahoma"/>
        </w:rPr>
        <w:t xml:space="preserve">Przedmiotem zamówienia jest zadanie pod nazwą: </w:t>
      </w:r>
      <w:r w:rsidR="00453266" w:rsidRPr="00453266">
        <w:rPr>
          <w:rFonts w:ascii="Tahoma" w:hAnsi="Tahoma" w:cs="Tahoma"/>
        </w:rPr>
        <w:t>„</w:t>
      </w:r>
      <w:r w:rsidR="00805B4A" w:rsidRPr="00805B4A">
        <w:rPr>
          <w:rFonts w:ascii="Tahoma" w:hAnsi="Tahoma" w:cs="Tahoma"/>
        </w:rPr>
        <w:t>Przebudowa i remont pomieszczeń Państwowej Szkoły Muzycznej I stopnia we Wschowie</w:t>
      </w:r>
      <w:r w:rsidR="00453266" w:rsidRPr="00805B4A">
        <w:rPr>
          <w:rFonts w:ascii="Tahoma" w:hAnsi="Tahoma" w:cs="Tahoma"/>
        </w:rPr>
        <w:t>”</w:t>
      </w:r>
      <w:r w:rsidR="004F30E2" w:rsidRPr="00805B4A">
        <w:rPr>
          <w:rFonts w:ascii="Tahoma" w:hAnsi="Tahoma" w:cs="Tahoma"/>
        </w:rPr>
        <w:t>.</w:t>
      </w:r>
    </w:p>
    <w:p w14:paraId="67DE281E" w14:textId="585C2E7D" w:rsidR="00805B4A" w:rsidRPr="002F4746" w:rsidRDefault="004F30E2" w:rsidP="00805B4A">
      <w:pPr>
        <w:autoSpaceDE w:val="0"/>
        <w:autoSpaceDN w:val="0"/>
        <w:spacing w:line="276" w:lineRule="auto"/>
        <w:rPr>
          <w:rFonts w:ascii="Tahoma" w:hAnsi="Tahoma" w:cs="Tahoma"/>
        </w:rPr>
      </w:pPr>
      <w:r>
        <w:rPr>
          <w:rFonts w:ascii="Tahoma" w:hAnsi="Tahoma" w:cs="Tahoma"/>
        </w:rPr>
        <w:t>2.</w:t>
      </w:r>
      <w:r w:rsidR="00805B4A" w:rsidRPr="002F4746">
        <w:rPr>
          <w:rFonts w:ascii="Tahoma" w:hAnsi="Tahoma" w:cs="Tahoma"/>
        </w:rPr>
        <w:t>Zakres robót budowlano – instalacyjnych objętych niniejsz</w:t>
      </w:r>
      <w:r w:rsidR="00805B4A">
        <w:rPr>
          <w:rFonts w:ascii="Tahoma" w:hAnsi="Tahoma" w:cs="Tahoma"/>
        </w:rPr>
        <w:t>ą</w:t>
      </w:r>
      <w:r w:rsidR="00805B4A" w:rsidRPr="002F4746">
        <w:rPr>
          <w:rFonts w:ascii="Tahoma" w:hAnsi="Tahoma" w:cs="Tahoma"/>
        </w:rPr>
        <w:t xml:space="preserve"> </w:t>
      </w:r>
      <w:r w:rsidR="00805B4A">
        <w:rPr>
          <w:rFonts w:ascii="Tahoma" w:hAnsi="Tahoma" w:cs="Tahoma"/>
        </w:rPr>
        <w:t xml:space="preserve">umową </w:t>
      </w:r>
      <w:r w:rsidR="00805B4A" w:rsidRPr="002F4746">
        <w:rPr>
          <w:rFonts w:ascii="Tahoma" w:hAnsi="Tahoma" w:cs="Tahoma"/>
        </w:rPr>
        <w:t>obejmuje:</w:t>
      </w:r>
    </w:p>
    <w:p w14:paraId="50B5F724" w14:textId="77777777" w:rsidR="00805B4A" w:rsidRPr="002F4746" w:rsidRDefault="00805B4A" w:rsidP="00805B4A">
      <w:pPr>
        <w:spacing w:after="160" w:line="259" w:lineRule="auto"/>
        <w:rPr>
          <w:rFonts w:ascii="Tahoma" w:hAnsi="Tahoma" w:cs="Tahoma"/>
        </w:rPr>
      </w:pPr>
      <w:r w:rsidRPr="002F4746">
        <w:rPr>
          <w:rFonts w:ascii="Tahoma" w:hAnsi="Tahoma" w:cs="Tahoma"/>
        </w:rPr>
        <w:t>- prace remontowo wykończeniowe istniejących pomieszczeń poddasza, wykonanie zabudów sufitów podwieszonych</w:t>
      </w:r>
      <w:r w:rsidRPr="0044548F">
        <w:rPr>
          <w:rFonts w:ascii="Tahoma" w:hAnsi="Tahoma" w:cs="Tahoma"/>
        </w:rPr>
        <w:t xml:space="preserve"> </w:t>
      </w:r>
      <w:r w:rsidRPr="002F4746">
        <w:rPr>
          <w:rFonts w:ascii="Tahoma" w:hAnsi="Tahoma" w:cs="Tahoma"/>
        </w:rPr>
        <w:t xml:space="preserve">w wybranych pomieszczeniach budynku przysłaniających prowadzone przewody wentylacji; </w:t>
      </w:r>
    </w:p>
    <w:p w14:paraId="6FD6FDA9" w14:textId="63706938" w:rsidR="00805B4A" w:rsidRPr="002F4746" w:rsidRDefault="00805B4A" w:rsidP="00805B4A">
      <w:pPr>
        <w:spacing w:after="160" w:line="259" w:lineRule="auto"/>
        <w:rPr>
          <w:rFonts w:ascii="Tahoma" w:hAnsi="Tahoma" w:cs="Tahoma"/>
        </w:rPr>
      </w:pPr>
      <w:r w:rsidRPr="002F4746">
        <w:rPr>
          <w:rFonts w:ascii="Tahoma" w:hAnsi="Tahoma" w:cs="Tahoma"/>
        </w:rPr>
        <w:t>- wykonanie wentylacji mechanicznej hybrydowej budynku</w:t>
      </w:r>
      <w:r>
        <w:rPr>
          <w:rFonts w:ascii="Tahoma" w:hAnsi="Tahoma" w:cs="Tahoma"/>
        </w:rPr>
        <w:t>;</w:t>
      </w:r>
      <w:r w:rsidRPr="002F4746">
        <w:rPr>
          <w:rFonts w:ascii="Tahoma" w:hAnsi="Tahoma" w:cs="Tahoma"/>
        </w:rPr>
        <w:t xml:space="preserve"> </w:t>
      </w:r>
    </w:p>
    <w:p w14:paraId="25CE3794" w14:textId="6A817430" w:rsidR="00805B4A" w:rsidRPr="0044548F" w:rsidRDefault="00805B4A" w:rsidP="00805B4A">
      <w:pPr>
        <w:rPr>
          <w:rFonts w:ascii="Tahoma" w:hAnsi="Tahoma" w:cs="Tahoma"/>
        </w:rPr>
      </w:pPr>
      <w:r w:rsidRPr="0044548F">
        <w:rPr>
          <w:rFonts w:ascii="Tahoma" w:hAnsi="Tahoma" w:cs="Tahoma"/>
        </w:rPr>
        <w:t>- wykonanie nowej instalacji elektrycznej na kondygnacji poddasza</w:t>
      </w:r>
      <w:r>
        <w:rPr>
          <w:rFonts w:ascii="Tahoma" w:hAnsi="Tahoma" w:cs="Tahoma"/>
        </w:rPr>
        <w:t>.</w:t>
      </w:r>
      <w:r w:rsidRPr="0044548F">
        <w:rPr>
          <w:rFonts w:ascii="Tahoma" w:hAnsi="Tahoma" w:cs="Tahoma"/>
        </w:rPr>
        <w:t xml:space="preserve"> </w:t>
      </w:r>
    </w:p>
    <w:p w14:paraId="7336F3EA" w14:textId="77777777" w:rsidR="00805B4A" w:rsidRPr="00DD7DF6" w:rsidRDefault="00805B4A" w:rsidP="00805B4A">
      <w:pPr>
        <w:pStyle w:val="Bezodstpw"/>
        <w:jc w:val="both"/>
        <w:rPr>
          <w:rFonts w:ascii="Tahoma" w:hAnsi="Tahoma" w:cs="Tahoma"/>
          <w:sz w:val="20"/>
          <w:szCs w:val="20"/>
        </w:rPr>
      </w:pPr>
    </w:p>
    <w:p w14:paraId="73ADF526" w14:textId="2F6A3674" w:rsidR="00805B4A" w:rsidRPr="00805B4A" w:rsidRDefault="00805B4A" w:rsidP="000E474F">
      <w:pPr>
        <w:pStyle w:val="Akapitzlist"/>
        <w:numPr>
          <w:ilvl w:val="0"/>
          <w:numId w:val="37"/>
        </w:numPr>
        <w:autoSpaceDE w:val="0"/>
        <w:autoSpaceDN w:val="0"/>
        <w:adjustRightInd w:val="0"/>
        <w:ind w:left="0" w:firstLine="0"/>
        <w:jc w:val="both"/>
        <w:rPr>
          <w:rFonts w:ascii="Tahoma" w:hAnsi="Tahoma" w:cs="Tahoma"/>
        </w:rPr>
      </w:pPr>
      <w:bookmarkStart w:id="2" w:name="_Hlk128133014"/>
      <w:r w:rsidRPr="00FC71E1">
        <w:rPr>
          <w:rFonts w:ascii="Tahoma" w:hAnsi="Tahoma" w:cs="Tahoma"/>
        </w:rPr>
        <w:lastRenderedPageBreak/>
        <w:t xml:space="preserve">Zamawiający wymaga od Wykonawcy wykonania robót objętych przedmiotem zamówienia, zgodnie z projektem technicznym remontu, specyfikacjami technicznymi wykonania i odbioru robot budowlanych  oraz zasadami wiedzy technicznej i sztuki budowlanej, a także zasadami i warunkami bhp, w tym: </w:t>
      </w:r>
    </w:p>
    <w:p w14:paraId="73A2B8A0" w14:textId="77777777" w:rsidR="00805B4A" w:rsidRPr="00DD7DF6" w:rsidRDefault="00805B4A" w:rsidP="00805B4A">
      <w:pPr>
        <w:autoSpaceDE w:val="0"/>
        <w:autoSpaceDN w:val="0"/>
        <w:adjustRightInd w:val="0"/>
        <w:jc w:val="both"/>
        <w:rPr>
          <w:rFonts w:ascii="Tahoma" w:hAnsi="Tahoma" w:cs="Tahoma"/>
        </w:rPr>
      </w:pPr>
      <w:r w:rsidRPr="00DD7DF6">
        <w:rPr>
          <w:rFonts w:ascii="Tahoma" w:hAnsi="Tahoma" w:cs="Tahoma"/>
        </w:rPr>
        <w:t>a) przekazania Zamawiającemu w terminie 7 dni przed planowanym terminem rozpoczęcia robót wszystkich prawidłowo wystawionych dokumentów niezbędnych do rozpoczęcia robót budowlanych, w tym:</w:t>
      </w:r>
    </w:p>
    <w:p w14:paraId="4491BBD9" w14:textId="77777777" w:rsidR="00805B4A" w:rsidRPr="00DD7DF6" w:rsidRDefault="00805B4A" w:rsidP="00805B4A">
      <w:pPr>
        <w:autoSpaceDE w:val="0"/>
        <w:autoSpaceDN w:val="0"/>
        <w:adjustRightInd w:val="0"/>
        <w:jc w:val="both"/>
        <w:rPr>
          <w:rFonts w:ascii="Tahoma" w:hAnsi="Tahoma" w:cs="Tahoma"/>
        </w:rPr>
      </w:pPr>
      <w:r w:rsidRPr="00DD7DF6">
        <w:rPr>
          <w:rFonts w:ascii="Tahoma" w:hAnsi="Tahoma" w:cs="Tahoma"/>
        </w:rPr>
        <w:t>-oryginału oświadczenia kierownika budowy o podjęciu obowiązków kierownika budowy,</w:t>
      </w:r>
    </w:p>
    <w:p w14:paraId="25E05910" w14:textId="77777777" w:rsidR="00805B4A" w:rsidRPr="00DD7DF6" w:rsidRDefault="00805B4A" w:rsidP="00805B4A">
      <w:pPr>
        <w:autoSpaceDE w:val="0"/>
        <w:autoSpaceDN w:val="0"/>
        <w:adjustRightInd w:val="0"/>
        <w:jc w:val="both"/>
        <w:rPr>
          <w:rFonts w:ascii="Tahoma" w:hAnsi="Tahoma" w:cs="Tahoma"/>
        </w:rPr>
      </w:pPr>
      <w:r w:rsidRPr="00DD7DF6">
        <w:rPr>
          <w:rFonts w:ascii="Tahoma" w:hAnsi="Tahoma" w:cs="Tahoma"/>
        </w:rPr>
        <w:t>-poświadczonych za zgodność z oryginałem kopii uprawnień kierownika budowy oraz aktualnego zaświadczenia, iż jest członkiem Okręgowej Izby Inżynierów Budownictwa,</w:t>
      </w:r>
    </w:p>
    <w:p w14:paraId="2AC57D80" w14:textId="77777777" w:rsidR="00805B4A" w:rsidRPr="00DD7DF6" w:rsidRDefault="00805B4A" w:rsidP="00805B4A">
      <w:pPr>
        <w:autoSpaceDE w:val="0"/>
        <w:autoSpaceDN w:val="0"/>
        <w:adjustRightInd w:val="0"/>
        <w:jc w:val="both"/>
        <w:rPr>
          <w:rFonts w:ascii="Tahoma" w:hAnsi="Tahoma" w:cs="Tahoma"/>
        </w:rPr>
      </w:pPr>
      <w:r w:rsidRPr="00DD7DF6">
        <w:rPr>
          <w:rFonts w:ascii="Tahoma" w:hAnsi="Tahoma" w:cs="Tahoma"/>
        </w:rPr>
        <w:t xml:space="preserve">d) realizacji inwestycji zgodnie z przekazanym przez Zamawiającego projektem technicznym remontu,   </w:t>
      </w:r>
    </w:p>
    <w:p w14:paraId="5A50BEC7" w14:textId="18B7DEB4" w:rsidR="00805B4A" w:rsidRDefault="00805B4A" w:rsidP="00805B4A">
      <w:pPr>
        <w:autoSpaceDE w:val="0"/>
        <w:autoSpaceDN w:val="0"/>
        <w:adjustRightInd w:val="0"/>
        <w:jc w:val="both"/>
        <w:rPr>
          <w:rFonts w:ascii="Tahoma" w:hAnsi="Tahoma" w:cs="Tahoma"/>
        </w:rPr>
      </w:pPr>
      <w:r w:rsidRPr="00DD7DF6">
        <w:rPr>
          <w:rFonts w:ascii="Tahoma" w:hAnsi="Tahoma" w:cs="Tahoma"/>
        </w:rPr>
        <w:t xml:space="preserve">f) wywóz i zagospodarowanie wytworzonych podczas robót budowlanych odpadów zgodnie z przepisami ustawy z dnia 14 grudnia 2012r. o odpadach (Dz.U.2023.1587), </w:t>
      </w:r>
    </w:p>
    <w:p w14:paraId="66B3CC34" w14:textId="26B61110" w:rsidR="00805B4A" w:rsidRPr="00ED6638" w:rsidRDefault="00805B4A" w:rsidP="00805B4A">
      <w:pPr>
        <w:spacing w:line="276" w:lineRule="auto"/>
        <w:jc w:val="both"/>
        <w:rPr>
          <w:sz w:val="24"/>
          <w:szCs w:val="24"/>
        </w:rPr>
      </w:pPr>
      <w:r w:rsidRPr="00ED6638">
        <w:rPr>
          <w:rFonts w:ascii="Tahoma" w:hAnsi="Tahoma" w:cs="Tahoma"/>
        </w:rPr>
        <w:t>4. Obowiązki wykonawcy w zakresie spełnienia wymogów dotyczących zapewnienia bezpieczeństwa ludzi i mienia w strefie prowadzonych robót remontowych:</w:t>
      </w:r>
    </w:p>
    <w:p w14:paraId="1AADE705" w14:textId="77777777" w:rsidR="00805B4A" w:rsidRPr="00ED6638" w:rsidRDefault="00805B4A" w:rsidP="00805B4A">
      <w:pPr>
        <w:spacing w:line="276" w:lineRule="auto"/>
        <w:jc w:val="both"/>
        <w:rPr>
          <w:sz w:val="24"/>
          <w:szCs w:val="24"/>
        </w:rPr>
      </w:pPr>
      <w:r w:rsidRPr="00ED6638">
        <w:rPr>
          <w:rFonts w:ascii="Tahoma" w:hAnsi="Tahoma" w:cs="Tahoma"/>
        </w:rPr>
        <w:t xml:space="preserve">Wykonawca robót budowlanych zobowiązany będzie prowadzić prace remontowe zgodnie z przepisami Rozporządzenia Ministra Infrastruktury z dnia 6 lutego 2003r. w sprawie bezpieczeństwa i higieny pracy podczas wykonywania robót budowlanych (Dz.U. z 2003r., nr 47, poz. 401). </w:t>
      </w:r>
    </w:p>
    <w:p w14:paraId="1C847586" w14:textId="77777777" w:rsidR="00805B4A" w:rsidRPr="00ED6638" w:rsidRDefault="00805B4A" w:rsidP="00805B4A">
      <w:pPr>
        <w:spacing w:line="276" w:lineRule="auto"/>
        <w:jc w:val="both"/>
        <w:rPr>
          <w:sz w:val="24"/>
          <w:szCs w:val="24"/>
        </w:rPr>
      </w:pPr>
      <w:r w:rsidRPr="00ED6638">
        <w:rPr>
          <w:rFonts w:ascii="Tahoma" w:hAnsi="Tahoma" w:cs="Tahoma"/>
        </w:rPr>
        <w:t>W związku z tym, że zaplanowane roboty budowlane prowadzone będą w budynku szkoły w trakcie trwania roku szkolnego, wykonawca zapewni:</w:t>
      </w:r>
    </w:p>
    <w:p w14:paraId="209D4CD4" w14:textId="77777777" w:rsidR="00805B4A" w:rsidRPr="00ED6638" w:rsidRDefault="00805B4A" w:rsidP="00805B4A">
      <w:pPr>
        <w:spacing w:line="276" w:lineRule="auto"/>
        <w:jc w:val="both"/>
        <w:rPr>
          <w:sz w:val="24"/>
          <w:szCs w:val="24"/>
        </w:rPr>
      </w:pPr>
      <w:r w:rsidRPr="00ED6638">
        <w:rPr>
          <w:rFonts w:ascii="Tahoma" w:hAnsi="Tahoma" w:cs="Tahoma"/>
        </w:rPr>
        <w:t>- wygrodzenie terenu budowy oraz wyznaczenie i odpowiednie oznakowanie stref niebezpiecznych,</w:t>
      </w:r>
    </w:p>
    <w:p w14:paraId="4D992EDE" w14:textId="77777777" w:rsidR="00805B4A" w:rsidRPr="00ED6638" w:rsidRDefault="00805B4A" w:rsidP="00805B4A">
      <w:pPr>
        <w:spacing w:line="276" w:lineRule="auto"/>
        <w:jc w:val="both"/>
        <w:rPr>
          <w:sz w:val="24"/>
          <w:szCs w:val="24"/>
        </w:rPr>
      </w:pPr>
      <w:r w:rsidRPr="00ED6638">
        <w:rPr>
          <w:rFonts w:ascii="Tahoma" w:hAnsi="Tahoma" w:cs="Tahoma"/>
        </w:rPr>
        <w:t xml:space="preserve">- sporządzenie planu bezpieczeństwa i ochrony zdrowia,  </w:t>
      </w:r>
    </w:p>
    <w:p w14:paraId="08A7C9ED" w14:textId="77777777" w:rsidR="00805B4A" w:rsidRPr="00ED6638" w:rsidRDefault="00805B4A" w:rsidP="00805B4A">
      <w:pPr>
        <w:spacing w:line="276" w:lineRule="auto"/>
        <w:jc w:val="both"/>
        <w:rPr>
          <w:sz w:val="24"/>
          <w:szCs w:val="24"/>
        </w:rPr>
      </w:pPr>
      <w:r w:rsidRPr="00ED6638">
        <w:rPr>
          <w:rFonts w:ascii="Tahoma" w:hAnsi="Tahoma" w:cs="Tahoma"/>
        </w:rPr>
        <w:t>- umieszczenie w widocznym miejscu tablicy informacyjnej oraz ogłoszenia zawierającego dane dotyczące bezpieczeństwa pracy i ochrony zdrowia,</w:t>
      </w:r>
    </w:p>
    <w:p w14:paraId="27FA4352" w14:textId="77777777" w:rsidR="00805B4A" w:rsidRPr="00ED6638" w:rsidRDefault="00805B4A" w:rsidP="00805B4A">
      <w:pPr>
        <w:spacing w:line="276" w:lineRule="auto"/>
        <w:jc w:val="both"/>
        <w:rPr>
          <w:sz w:val="24"/>
          <w:szCs w:val="24"/>
        </w:rPr>
      </w:pPr>
      <w:r w:rsidRPr="00ED6638">
        <w:rPr>
          <w:rFonts w:ascii="Tahoma" w:hAnsi="Tahoma" w:cs="Tahoma"/>
        </w:rPr>
        <w:t>- odpowiednie zabezpieczenie terenu robót przed dostępem osób nieupoważnionych,</w:t>
      </w:r>
    </w:p>
    <w:p w14:paraId="46F5596F" w14:textId="77777777" w:rsidR="00805B4A" w:rsidRPr="00ED6638" w:rsidRDefault="00805B4A" w:rsidP="00805B4A">
      <w:pPr>
        <w:spacing w:line="276" w:lineRule="auto"/>
        <w:jc w:val="both"/>
        <w:rPr>
          <w:sz w:val="24"/>
          <w:szCs w:val="24"/>
        </w:rPr>
      </w:pPr>
      <w:r w:rsidRPr="00ED6638">
        <w:rPr>
          <w:rFonts w:ascii="Tahoma" w:hAnsi="Tahoma" w:cs="Tahoma"/>
        </w:rPr>
        <w:t xml:space="preserve">- przeszkolenie zatrudnionych pracowników w zakresie znajomości przepisów BHP, </w:t>
      </w:r>
    </w:p>
    <w:p w14:paraId="4D74DD73" w14:textId="77777777" w:rsidR="00805B4A" w:rsidRPr="00ED6638" w:rsidRDefault="00805B4A" w:rsidP="00805B4A">
      <w:pPr>
        <w:spacing w:line="276" w:lineRule="auto"/>
        <w:jc w:val="both"/>
        <w:rPr>
          <w:sz w:val="24"/>
          <w:szCs w:val="24"/>
        </w:rPr>
      </w:pPr>
      <w:r w:rsidRPr="00ED6638">
        <w:rPr>
          <w:rFonts w:ascii="Tahoma" w:hAnsi="Tahoma" w:cs="Tahoma"/>
        </w:rPr>
        <w:t xml:space="preserve">- aktualne badania lekarskie oraz wyposażenie zatrudnionych pracowników w środki ochrony indywidualnej, </w:t>
      </w:r>
    </w:p>
    <w:p w14:paraId="54936AEB" w14:textId="3679A93D" w:rsidR="00805B4A" w:rsidRPr="00805B4A" w:rsidRDefault="00805B4A" w:rsidP="00805B4A">
      <w:pPr>
        <w:spacing w:line="276" w:lineRule="auto"/>
        <w:jc w:val="both"/>
        <w:rPr>
          <w:rFonts w:ascii="Tahoma" w:hAnsi="Tahoma" w:cs="Tahoma"/>
        </w:rPr>
      </w:pPr>
      <w:r w:rsidRPr="00ED6638">
        <w:rPr>
          <w:rFonts w:ascii="Tahoma" w:hAnsi="Tahoma" w:cs="Tahoma"/>
        </w:rPr>
        <w:t>- wyznaczenie i odpowiednie zabezpieczenie stref tymczasowego magazynowania  odpadów.</w:t>
      </w:r>
    </w:p>
    <w:p w14:paraId="4624F081" w14:textId="77777777" w:rsidR="00805B4A" w:rsidRPr="001A455D" w:rsidRDefault="00805B4A" w:rsidP="000E474F">
      <w:pPr>
        <w:pStyle w:val="Akapitzlist"/>
        <w:numPr>
          <w:ilvl w:val="0"/>
          <w:numId w:val="38"/>
        </w:numPr>
        <w:autoSpaceDE w:val="0"/>
        <w:autoSpaceDN w:val="0"/>
        <w:adjustRightInd w:val="0"/>
        <w:ind w:left="0" w:firstLine="0"/>
        <w:jc w:val="both"/>
        <w:rPr>
          <w:rFonts w:ascii="Tahoma" w:hAnsi="Tahoma" w:cs="Tahoma"/>
        </w:rPr>
      </w:pPr>
      <w:r w:rsidRPr="001A455D">
        <w:rPr>
          <w:rFonts w:ascii="Tahoma" w:hAnsi="Tahoma" w:cs="Tahoma"/>
        </w:rPr>
        <w:t>Szczegółowy zakres inwestycji określony został w projekcie technicznym, specyfikacjach technicznych wykonania i odbioru robot budowlanych oraz przedmiarach robót stanowiących załącznik do SWZ.</w:t>
      </w:r>
    </w:p>
    <w:bookmarkEnd w:id="2"/>
    <w:p w14:paraId="243C1987" w14:textId="77777777" w:rsidR="003A67D0" w:rsidRPr="000229A2" w:rsidRDefault="003A67D0" w:rsidP="00A73955">
      <w:pPr>
        <w:spacing w:before="240" w:line="276" w:lineRule="auto"/>
        <w:jc w:val="center"/>
        <w:rPr>
          <w:rFonts w:ascii="Tahoma" w:hAnsi="Tahoma" w:cs="Tahoma"/>
          <w:b/>
          <w:color w:val="000000"/>
        </w:rPr>
      </w:pPr>
      <w:r w:rsidRPr="000229A2">
        <w:rPr>
          <w:rFonts w:ascii="Tahoma" w:hAnsi="Tahoma" w:cs="Tahoma"/>
          <w:b/>
          <w:color w:val="000000"/>
        </w:rPr>
        <w:t>§ 2</w:t>
      </w:r>
    </w:p>
    <w:p w14:paraId="30AC18CD" w14:textId="77777777" w:rsidR="003A67D0" w:rsidRPr="000229A2" w:rsidRDefault="003A67D0" w:rsidP="00A73955">
      <w:pPr>
        <w:spacing w:line="276" w:lineRule="auto"/>
        <w:jc w:val="center"/>
        <w:rPr>
          <w:rFonts w:ascii="Tahoma" w:hAnsi="Tahoma" w:cs="Tahoma"/>
          <w:b/>
          <w:color w:val="000000"/>
        </w:rPr>
      </w:pPr>
      <w:r w:rsidRPr="000229A2">
        <w:rPr>
          <w:rFonts w:ascii="Tahoma" w:hAnsi="Tahoma" w:cs="Tahoma"/>
          <w:b/>
          <w:color w:val="000000"/>
        </w:rPr>
        <w:t>Termin wykonania zamówienia</w:t>
      </w:r>
    </w:p>
    <w:p w14:paraId="55403242" w14:textId="04516979" w:rsidR="003A67D0" w:rsidRPr="003A67D0" w:rsidRDefault="003A67D0" w:rsidP="003A67D0">
      <w:pPr>
        <w:spacing w:line="276" w:lineRule="auto"/>
        <w:rPr>
          <w:rFonts w:ascii="Tahoma" w:hAnsi="Tahoma" w:cs="Tahoma"/>
        </w:rPr>
      </w:pPr>
      <w:r w:rsidRPr="003A67D0">
        <w:rPr>
          <w:rFonts w:ascii="Tahoma" w:hAnsi="Tahoma" w:cs="Tahoma"/>
        </w:rPr>
        <w:t xml:space="preserve">Termin zakończenia realizacji przedmiotu zamówienia do </w:t>
      </w:r>
      <w:r w:rsidR="00022793">
        <w:rPr>
          <w:rFonts w:ascii="Tahoma" w:hAnsi="Tahoma" w:cs="Tahoma"/>
          <w:b/>
          <w:bCs/>
        </w:rPr>
        <w:t>(kryterium oceny ofert)</w:t>
      </w:r>
      <w:r w:rsidRPr="003A67D0">
        <w:rPr>
          <w:rFonts w:ascii="Tahoma" w:hAnsi="Tahoma" w:cs="Tahoma"/>
          <w:b/>
          <w:bCs/>
        </w:rPr>
        <w:t xml:space="preserve"> </w:t>
      </w:r>
    </w:p>
    <w:p w14:paraId="1AD4FA40" w14:textId="77777777" w:rsidR="003A67D0" w:rsidRPr="000229A2" w:rsidRDefault="003A67D0" w:rsidP="00A73955">
      <w:pPr>
        <w:spacing w:before="240" w:line="276" w:lineRule="auto"/>
        <w:jc w:val="center"/>
        <w:rPr>
          <w:rFonts w:ascii="Tahoma" w:hAnsi="Tahoma" w:cs="Tahoma"/>
          <w:b/>
          <w:color w:val="000000"/>
        </w:rPr>
      </w:pPr>
      <w:r w:rsidRPr="000229A2">
        <w:rPr>
          <w:rFonts w:ascii="Tahoma" w:hAnsi="Tahoma" w:cs="Tahoma"/>
          <w:b/>
          <w:color w:val="000000"/>
        </w:rPr>
        <w:t>§ 3</w:t>
      </w:r>
    </w:p>
    <w:p w14:paraId="77912EC8" w14:textId="5106502A" w:rsidR="003A67D0" w:rsidRPr="000229A2" w:rsidRDefault="003A67D0" w:rsidP="00A73955">
      <w:pPr>
        <w:spacing w:line="276" w:lineRule="auto"/>
        <w:jc w:val="center"/>
        <w:rPr>
          <w:rFonts w:ascii="Tahoma" w:hAnsi="Tahoma" w:cs="Tahoma"/>
          <w:b/>
          <w:color w:val="000000"/>
        </w:rPr>
      </w:pPr>
      <w:r w:rsidRPr="000229A2">
        <w:rPr>
          <w:rFonts w:ascii="Tahoma" w:hAnsi="Tahoma" w:cs="Tahoma"/>
          <w:b/>
          <w:color w:val="000000"/>
        </w:rPr>
        <w:t>Obowiązki Zamawiającego</w:t>
      </w:r>
    </w:p>
    <w:p w14:paraId="17BC9E14" w14:textId="77777777" w:rsidR="003A67D0" w:rsidRPr="000229A2" w:rsidRDefault="003A67D0" w:rsidP="000E474F">
      <w:pPr>
        <w:pStyle w:val="Akapitzlist"/>
        <w:numPr>
          <w:ilvl w:val="0"/>
          <w:numId w:val="19"/>
        </w:numPr>
        <w:spacing w:line="276" w:lineRule="auto"/>
        <w:ind w:left="284" w:hanging="284"/>
        <w:rPr>
          <w:rFonts w:ascii="Tahoma" w:hAnsi="Tahoma" w:cs="Tahoma"/>
          <w:color w:val="000000"/>
          <w:lang w:val="pl-PL"/>
        </w:rPr>
      </w:pPr>
      <w:r w:rsidRPr="000229A2">
        <w:rPr>
          <w:rFonts w:ascii="Tahoma" w:hAnsi="Tahoma" w:cs="Tahoma"/>
          <w:color w:val="000000"/>
          <w:lang w:val="pl-PL"/>
        </w:rPr>
        <w:t>Do obowiązków Zamawiającego należy:</w:t>
      </w:r>
    </w:p>
    <w:p w14:paraId="131F0258" w14:textId="77777777" w:rsidR="008842EA" w:rsidRPr="00296528" w:rsidRDefault="008842EA" w:rsidP="008842EA">
      <w:pPr>
        <w:numPr>
          <w:ilvl w:val="0"/>
          <w:numId w:val="12"/>
        </w:numPr>
        <w:spacing w:line="276" w:lineRule="auto"/>
        <w:ind w:left="0" w:firstLine="0"/>
        <w:contextualSpacing/>
        <w:rPr>
          <w:rFonts w:ascii="Tahoma" w:hAnsi="Tahoma" w:cs="Tahoma"/>
          <w:color w:val="000000"/>
          <w:lang w:eastAsia="x-none"/>
        </w:rPr>
      </w:pPr>
      <w:r w:rsidRPr="00296528">
        <w:rPr>
          <w:rFonts w:ascii="Tahoma" w:hAnsi="Tahoma" w:cs="Tahoma"/>
          <w:lang w:eastAsia="x-none"/>
        </w:rPr>
        <w:t xml:space="preserve">przekazanie </w:t>
      </w:r>
      <w:r>
        <w:rPr>
          <w:rFonts w:ascii="Tahoma" w:hAnsi="Tahoma" w:cs="Tahoma"/>
          <w:lang w:eastAsia="x-none"/>
        </w:rPr>
        <w:t>dokumentacji projektowej</w:t>
      </w:r>
      <w:r w:rsidRPr="00296528">
        <w:rPr>
          <w:rFonts w:ascii="Tahoma" w:hAnsi="Tahoma" w:cs="Tahoma"/>
          <w:lang w:eastAsia="x-none"/>
        </w:rPr>
        <w:t>;</w:t>
      </w:r>
    </w:p>
    <w:p w14:paraId="27A9A3BE" w14:textId="18558247" w:rsidR="008842EA" w:rsidRPr="00296528" w:rsidRDefault="008842EA" w:rsidP="008842EA">
      <w:pPr>
        <w:numPr>
          <w:ilvl w:val="0"/>
          <w:numId w:val="12"/>
        </w:numPr>
        <w:spacing w:line="276" w:lineRule="auto"/>
        <w:ind w:left="0" w:firstLine="0"/>
        <w:contextualSpacing/>
        <w:rPr>
          <w:rFonts w:ascii="Tahoma" w:hAnsi="Tahoma" w:cs="Tahoma"/>
          <w:color w:val="000000"/>
          <w:lang w:eastAsia="x-none"/>
        </w:rPr>
      </w:pPr>
      <w:r w:rsidRPr="00296528">
        <w:rPr>
          <w:rFonts w:ascii="Tahoma" w:hAnsi="Tahoma" w:cs="Tahoma"/>
          <w:lang w:eastAsia="x-none"/>
        </w:rPr>
        <w:t xml:space="preserve">protokolarne przekazanie </w:t>
      </w:r>
      <w:bookmarkStart w:id="3" w:name="_Hlk198706712"/>
      <w:r w:rsidR="00902DE5" w:rsidRPr="001E6612">
        <w:rPr>
          <w:rFonts w:ascii="Tahoma" w:hAnsi="Tahoma" w:cs="Tahoma"/>
          <w:lang w:eastAsia="x-none"/>
        </w:rPr>
        <w:t>terenu robót remontowych</w:t>
      </w:r>
      <w:r w:rsidRPr="001E6612">
        <w:rPr>
          <w:rFonts w:ascii="Tahoma" w:hAnsi="Tahoma" w:cs="Tahoma"/>
          <w:lang w:eastAsia="x-none"/>
        </w:rPr>
        <w:t xml:space="preserve"> </w:t>
      </w:r>
      <w:bookmarkEnd w:id="3"/>
      <w:r w:rsidRPr="00296528">
        <w:rPr>
          <w:rFonts w:ascii="Tahoma" w:hAnsi="Tahoma" w:cs="Tahoma"/>
          <w:lang w:eastAsia="x-none"/>
        </w:rPr>
        <w:t xml:space="preserve">w terminie uzgodnionym między stronami nie później niż 7 dni kalendarzowych od dnia otrzymania przez Zamawiającego wymaganych Prawem </w:t>
      </w:r>
      <w:r>
        <w:rPr>
          <w:rFonts w:ascii="Tahoma" w:hAnsi="Tahoma" w:cs="Tahoma"/>
          <w:lang w:eastAsia="x-none"/>
        </w:rPr>
        <w:t>b</w:t>
      </w:r>
      <w:r w:rsidRPr="00296528">
        <w:rPr>
          <w:rFonts w:ascii="Tahoma" w:hAnsi="Tahoma" w:cs="Tahoma"/>
          <w:lang w:eastAsia="x-none"/>
        </w:rPr>
        <w:t xml:space="preserve">udowlanym dokumentów: oświadczenia Kierownika Budowy o przejęciu obowiązków, kserokopii uprawnień budowlanych, zaświadczenia o przynależności do Izby Samorządu Budowlanego z określonym terminem ważności, </w:t>
      </w:r>
      <w:r w:rsidR="00863886" w:rsidRPr="00C37CF2">
        <w:rPr>
          <w:rFonts w:ascii="Tahoma" w:hAnsi="Tahoma" w:cs="Tahoma"/>
          <w:lang w:eastAsia="x-none"/>
        </w:rPr>
        <w:t xml:space="preserve">oświadczenia Kierownika Budowy o </w:t>
      </w:r>
      <w:r w:rsidRPr="00C37CF2">
        <w:rPr>
          <w:rFonts w:ascii="Tahoma" w:hAnsi="Tahoma" w:cs="Tahoma"/>
          <w:lang w:eastAsia="x-none"/>
        </w:rPr>
        <w:t>sporządzeni</w:t>
      </w:r>
      <w:r w:rsidR="00863886" w:rsidRPr="00C37CF2">
        <w:rPr>
          <w:rFonts w:ascii="Tahoma" w:hAnsi="Tahoma" w:cs="Tahoma"/>
          <w:lang w:eastAsia="x-none"/>
        </w:rPr>
        <w:t>u</w:t>
      </w:r>
      <w:r w:rsidRPr="00C37CF2">
        <w:rPr>
          <w:rFonts w:ascii="Tahoma" w:hAnsi="Tahoma" w:cs="Tahoma"/>
          <w:lang w:eastAsia="x-none"/>
        </w:rPr>
        <w:t xml:space="preserve"> planu BIOZ;</w:t>
      </w:r>
    </w:p>
    <w:p w14:paraId="31FB6539" w14:textId="424802D3" w:rsidR="008842EA" w:rsidRPr="00296528" w:rsidRDefault="008842EA" w:rsidP="008842EA">
      <w:pPr>
        <w:numPr>
          <w:ilvl w:val="0"/>
          <w:numId w:val="12"/>
        </w:numPr>
        <w:spacing w:line="276" w:lineRule="auto"/>
        <w:ind w:left="0" w:firstLine="0"/>
        <w:contextualSpacing/>
        <w:rPr>
          <w:rFonts w:ascii="Tahoma" w:hAnsi="Tahoma" w:cs="Tahoma"/>
          <w:color w:val="000000"/>
          <w:lang w:eastAsia="x-none"/>
        </w:rPr>
      </w:pPr>
      <w:r w:rsidRPr="00296528">
        <w:rPr>
          <w:rFonts w:ascii="Tahoma" w:hAnsi="Tahoma" w:cs="Tahoma"/>
          <w:lang w:eastAsia="ar-SA"/>
        </w:rPr>
        <w:t>przed rozpoczęciem</w:t>
      </w:r>
      <w:r w:rsidRPr="0009592A">
        <w:rPr>
          <w:rFonts w:ascii="Tahoma" w:hAnsi="Tahoma" w:cs="Tahoma"/>
          <w:lang w:eastAsia="ar-SA"/>
        </w:rPr>
        <w:t>,</w:t>
      </w:r>
      <w:r w:rsidRPr="00296528">
        <w:rPr>
          <w:rFonts w:ascii="Tahoma" w:hAnsi="Tahoma" w:cs="Tahoma"/>
          <w:lang w:eastAsia="ar-SA"/>
        </w:rPr>
        <w:t xml:space="preserve"> Zamawiający powiadomi organ nadzoru budowlanego oraz </w:t>
      </w:r>
      <w:r w:rsidRPr="00C42A50">
        <w:rPr>
          <w:rFonts w:ascii="Tahoma" w:hAnsi="Tahoma" w:cs="Tahoma"/>
          <w:lang w:eastAsia="ar-SA"/>
        </w:rPr>
        <w:t>przekaże dziennik budowy;</w:t>
      </w:r>
    </w:p>
    <w:p w14:paraId="14671433" w14:textId="77777777" w:rsidR="008842EA" w:rsidRPr="00296528" w:rsidRDefault="008842EA" w:rsidP="008842EA">
      <w:pPr>
        <w:numPr>
          <w:ilvl w:val="0"/>
          <w:numId w:val="12"/>
        </w:numPr>
        <w:spacing w:line="276" w:lineRule="auto"/>
        <w:ind w:left="0" w:firstLine="0"/>
        <w:contextualSpacing/>
        <w:rPr>
          <w:rFonts w:ascii="Tahoma" w:hAnsi="Tahoma" w:cs="Tahoma"/>
          <w:color w:val="000000"/>
          <w:lang w:eastAsia="x-none"/>
        </w:rPr>
      </w:pPr>
      <w:r w:rsidRPr="00296528">
        <w:rPr>
          <w:rFonts w:ascii="Tahoma" w:hAnsi="Tahoma" w:cs="Tahoma"/>
          <w:color w:val="000000"/>
          <w:lang w:eastAsia="x-none"/>
        </w:rPr>
        <w:t>zapewnienie na swój koszt nadzoru inwestorskiego;</w:t>
      </w:r>
    </w:p>
    <w:p w14:paraId="517EAFDC" w14:textId="77777777" w:rsidR="008842EA" w:rsidRPr="00296528" w:rsidRDefault="008842EA" w:rsidP="008842EA">
      <w:pPr>
        <w:numPr>
          <w:ilvl w:val="0"/>
          <w:numId w:val="12"/>
        </w:numPr>
        <w:spacing w:line="276" w:lineRule="auto"/>
        <w:ind w:left="0" w:firstLine="0"/>
        <w:contextualSpacing/>
        <w:rPr>
          <w:rFonts w:ascii="Tahoma" w:hAnsi="Tahoma" w:cs="Tahoma"/>
          <w:color w:val="000000"/>
          <w:lang w:eastAsia="x-none"/>
        </w:rPr>
      </w:pPr>
      <w:r w:rsidRPr="00296528">
        <w:rPr>
          <w:rFonts w:ascii="Tahoma" w:hAnsi="Tahoma" w:cs="Tahoma"/>
          <w:color w:val="000000"/>
          <w:lang w:eastAsia="x-none"/>
        </w:rPr>
        <w:t>odebranie Przedmiotu Umowy po sprawdzeniu jego należytego wykonania;</w:t>
      </w:r>
    </w:p>
    <w:p w14:paraId="7BD5EF30" w14:textId="1386554A" w:rsidR="001E6612" w:rsidRPr="005C7E93" w:rsidRDefault="008842EA" w:rsidP="005C7E93">
      <w:pPr>
        <w:numPr>
          <w:ilvl w:val="0"/>
          <w:numId w:val="12"/>
        </w:numPr>
        <w:spacing w:line="276" w:lineRule="auto"/>
        <w:ind w:left="0" w:firstLine="0"/>
        <w:contextualSpacing/>
        <w:rPr>
          <w:rFonts w:ascii="Tahoma" w:hAnsi="Tahoma" w:cs="Tahoma"/>
          <w:color w:val="000000"/>
          <w:lang w:eastAsia="x-none"/>
        </w:rPr>
      </w:pPr>
      <w:r w:rsidRPr="00296528">
        <w:rPr>
          <w:rFonts w:ascii="Tahoma" w:hAnsi="Tahoma" w:cs="Tahoma"/>
          <w:color w:val="000000"/>
          <w:lang w:eastAsia="x-none"/>
        </w:rPr>
        <w:t>terminowa zapłata wynagrodzenia za wykonane i odebrane prace.</w:t>
      </w:r>
    </w:p>
    <w:p w14:paraId="46DB74C8" w14:textId="77777777" w:rsidR="00022793" w:rsidRDefault="00022793" w:rsidP="000B1CF5">
      <w:pPr>
        <w:tabs>
          <w:tab w:val="num" w:pos="720"/>
        </w:tabs>
        <w:spacing w:before="240" w:line="276" w:lineRule="auto"/>
        <w:jc w:val="center"/>
        <w:rPr>
          <w:rFonts w:ascii="Tahoma" w:hAnsi="Tahoma" w:cs="Tahoma"/>
          <w:b/>
          <w:color w:val="000000"/>
        </w:rPr>
      </w:pPr>
    </w:p>
    <w:p w14:paraId="7780F6FD" w14:textId="5FA13783" w:rsidR="003A67D0" w:rsidRPr="000229A2" w:rsidRDefault="003A67D0" w:rsidP="000B1CF5">
      <w:pPr>
        <w:tabs>
          <w:tab w:val="num" w:pos="720"/>
        </w:tabs>
        <w:spacing w:before="240" w:line="276" w:lineRule="auto"/>
        <w:jc w:val="center"/>
        <w:rPr>
          <w:rFonts w:ascii="Tahoma" w:hAnsi="Tahoma" w:cs="Tahoma"/>
          <w:b/>
        </w:rPr>
      </w:pPr>
      <w:r w:rsidRPr="000229A2">
        <w:rPr>
          <w:rFonts w:ascii="Tahoma" w:hAnsi="Tahoma" w:cs="Tahoma"/>
          <w:b/>
          <w:color w:val="000000"/>
        </w:rPr>
        <w:lastRenderedPageBreak/>
        <w:t>§ </w:t>
      </w:r>
      <w:r w:rsidRPr="000229A2">
        <w:rPr>
          <w:rFonts w:ascii="Tahoma" w:hAnsi="Tahoma" w:cs="Tahoma"/>
          <w:b/>
        </w:rPr>
        <w:t>4</w:t>
      </w:r>
    </w:p>
    <w:p w14:paraId="7BC49297" w14:textId="29EDA99E" w:rsidR="003A67D0" w:rsidRPr="008842EA" w:rsidRDefault="003A67D0" w:rsidP="008842EA">
      <w:pPr>
        <w:spacing w:line="276" w:lineRule="auto"/>
        <w:jc w:val="center"/>
        <w:rPr>
          <w:rFonts w:ascii="Tahoma" w:hAnsi="Tahoma" w:cs="Tahoma"/>
          <w:b/>
        </w:rPr>
      </w:pPr>
      <w:r w:rsidRPr="000229A2">
        <w:rPr>
          <w:rFonts w:ascii="Tahoma" w:hAnsi="Tahoma" w:cs="Tahoma"/>
          <w:b/>
        </w:rPr>
        <w:t>Obowiązki Wykonawcy</w:t>
      </w:r>
    </w:p>
    <w:p w14:paraId="2FE4D32A" w14:textId="77777777" w:rsidR="008842EA" w:rsidRPr="00296528" w:rsidRDefault="008842EA" w:rsidP="008842EA">
      <w:pPr>
        <w:numPr>
          <w:ilvl w:val="2"/>
          <w:numId w:val="2"/>
        </w:numPr>
        <w:tabs>
          <w:tab w:val="num" w:pos="1985"/>
        </w:tabs>
        <w:spacing w:line="276" w:lineRule="auto"/>
        <w:ind w:left="284" w:hanging="284"/>
        <w:contextualSpacing/>
        <w:rPr>
          <w:rFonts w:ascii="Tahoma" w:hAnsi="Tahoma" w:cs="Tahoma"/>
          <w:bCs/>
          <w:color w:val="000000"/>
          <w:lang w:eastAsia="x-none"/>
        </w:rPr>
      </w:pPr>
      <w:r w:rsidRPr="00296528">
        <w:rPr>
          <w:rFonts w:ascii="Tahoma" w:hAnsi="Tahoma" w:cs="Tahoma"/>
          <w:bCs/>
          <w:lang w:eastAsia="x-none"/>
        </w:rPr>
        <w:t>Do obowiązków Wykonawcy należy w szczególności:</w:t>
      </w:r>
    </w:p>
    <w:p w14:paraId="7885B551" w14:textId="77777777" w:rsidR="008842EA" w:rsidRPr="00296528" w:rsidRDefault="008842EA" w:rsidP="000E474F">
      <w:pPr>
        <w:numPr>
          <w:ilvl w:val="0"/>
          <w:numId w:val="14"/>
        </w:numPr>
        <w:tabs>
          <w:tab w:val="clear" w:pos="360"/>
          <w:tab w:val="num" w:pos="928"/>
        </w:tabs>
        <w:spacing w:line="276" w:lineRule="auto"/>
        <w:ind w:left="567" w:hanging="283"/>
        <w:contextualSpacing/>
        <w:rPr>
          <w:rFonts w:ascii="Tahoma" w:hAnsi="Tahoma" w:cs="Tahoma"/>
          <w:bCs/>
          <w:color w:val="000000"/>
          <w:lang w:eastAsia="x-none"/>
        </w:rPr>
      </w:pPr>
      <w:r w:rsidRPr="00296528">
        <w:rPr>
          <w:rFonts w:ascii="Tahoma" w:hAnsi="Tahoma" w:cs="Tahoma"/>
          <w:color w:val="000000"/>
          <w:lang w:eastAsia="x-none"/>
        </w:rPr>
        <w:t>przejęcie terenu robót od Zamawiającego;</w:t>
      </w:r>
    </w:p>
    <w:p w14:paraId="3C89D412" w14:textId="77777777" w:rsidR="008842EA" w:rsidRPr="00296528" w:rsidRDefault="008842EA" w:rsidP="000E474F">
      <w:pPr>
        <w:numPr>
          <w:ilvl w:val="0"/>
          <w:numId w:val="14"/>
        </w:numPr>
        <w:tabs>
          <w:tab w:val="clear" w:pos="360"/>
          <w:tab w:val="num" w:pos="928"/>
        </w:tabs>
        <w:spacing w:line="276" w:lineRule="auto"/>
        <w:ind w:left="567" w:hanging="283"/>
        <w:contextualSpacing/>
        <w:rPr>
          <w:rFonts w:ascii="Tahoma" w:hAnsi="Tahoma" w:cs="Tahoma"/>
          <w:bCs/>
          <w:color w:val="000000"/>
          <w:lang w:eastAsia="x-none"/>
        </w:rPr>
      </w:pPr>
      <w:r w:rsidRPr="00296528">
        <w:rPr>
          <w:rFonts w:ascii="Tahoma" w:hAnsi="Tahoma" w:cs="Tahoma"/>
          <w:color w:val="000000"/>
          <w:lang w:eastAsia="x-none"/>
        </w:rPr>
        <w:t>zapewnienie dozoru mienia na terenie robót na własny koszt;</w:t>
      </w:r>
    </w:p>
    <w:p w14:paraId="323F4231" w14:textId="3B73AD25" w:rsidR="008842EA" w:rsidRPr="00296528" w:rsidRDefault="008842EA" w:rsidP="000E474F">
      <w:pPr>
        <w:numPr>
          <w:ilvl w:val="0"/>
          <w:numId w:val="14"/>
        </w:numPr>
        <w:tabs>
          <w:tab w:val="clear" w:pos="360"/>
          <w:tab w:val="num" w:pos="928"/>
        </w:tabs>
        <w:spacing w:line="276" w:lineRule="auto"/>
        <w:ind w:left="567" w:hanging="283"/>
        <w:contextualSpacing/>
        <w:rPr>
          <w:rFonts w:ascii="Tahoma" w:hAnsi="Tahoma" w:cs="Tahoma"/>
          <w:bCs/>
          <w:color w:val="000000"/>
          <w:lang w:eastAsia="x-none"/>
        </w:rPr>
      </w:pPr>
      <w:r w:rsidRPr="00296528">
        <w:rPr>
          <w:rFonts w:ascii="Tahoma" w:hAnsi="Tahoma" w:cs="Tahoma"/>
          <w:lang w:eastAsia="x-none"/>
        </w:rPr>
        <w:t xml:space="preserve">wykonanie przedmiotu zamówienia z materiałów spełniających wymagania wynikające z Polskich Norm przenoszących europejskie normy zharmonizowane PN-EN. </w:t>
      </w:r>
      <w:r w:rsidRPr="00296528">
        <w:rPr>
          <w:rFonts w:ascii="Tahoma" w:hAnsi="Tahoma" w:cs="Tahoma"/>
          <w:shd w:val="clear" w:color="auto" w:fill="FFFFFF"/>
          <w:lang w:eastAsia="x-none"/>
        </w:rPr>
        <w:t>Wykonawca zobowiązany jest wykonać przedmiot zamówienia z materiałów odpowiadających wymaganiom określonym w art. 10 ustawy z dnia 7 lipca 1994 r. Prawo budowlane (t. j. Dz. U. z 202</w:t>
      </w:r>
      <w:r w:rsidR="007B259D">
        <w:rPr>
          <w:rFonts w:ascii="Tahoma" w:hAnsi="Tahoma" w:cs="Tahoma"/>
          <w:shd w:val="clear" w:color="auto" w:fill="FFFFFF"/>
          <w:lang w:eastAsia="x-none"/>
        </w:rPr>
        <w:t>4</w:t>
      </w:r>
      <w:r w:rsidRPr="00296528">
        <w:rPr>
          <w:rFonts w:ascii="Tahoma" w:hAnsi="Tahoma" w:cs="Tahoma"/>
          <w:shd w:val="clear" w:color="auto" w:fill="FFFFFF"/>
          <w:lang w:eastAsia="x-none"/>
        </w:rPr>
        <w:t xml:space="preserve"> r. poz. </w:t>
      </w:r>
      <w:r w:rsidR="007B259D">
        <w:rPr>
          <w:rFonts w:ascii="Tahoma" w:hAnsi="Tahoma" w:cs="Tahoma"/>
          <w:shd w:val="clear" w:color="auto" w:fill="FFFFFF"/>
          <w:lang w:eastAsia="x-none"/>
        </w:rPr>
        <w:t>725</w:t>
      </w:r>
      <w:r w:rsidRPr="00296528">
        <w:rPr>
          <w:rFonts w:ascii="Tahoma" w:hAnsi="Tahoma" w:cs="Tahoma"/>
          <w:shd w:val="clear" w:color="auto" w:fill="FFFFFF"/>
          <w:lang w:eastAsia="x-none"/>
        </w:rPr>
        <w:t xml:space="preserve">, ze zm.) i w ustawie z dnia 16 kwietnia 2004 r. </w:t>
      </w:r>
      <w:r w:rsidRPr="00296528">
        <w:rPr>
          <w:rFonts w:ascii="Tahoma" w:hAnsi="Tahoma" w:cs="Tahoma"/>
          <w:bCs/>
          <w:shd w:val="clear" w:color="auto" w:fill="FFFFFF"/>
          <w:lang w:eastAsia="x-none"/>
        </w:rPr>
        <w:t>o wyrobach budowlanych (</w:t>
      </w:r>
      <w:proofErr w:type="spellStart"/>
      <w:r w:rsidRPr="00296528">
        <w:rPr>
          <w:rFonts w:ascii="Tahoma" w:hAnsi="Tahoma" w:cs="Tahoma"/>
          <w:shd w:val="clear" w:color="auto" w:fill="FFFFFF"/>
          <w:lang w:eastAsia="x-none"/>
        </w:rPr>
        <w:t>t.j</w:t>
      </w:r>
      <w:proofErr w:type="spellEnd"/>
      <w:r w:rsidRPr="00296528">
        <w:rPr>
          <w:rFonts w:ascii="Tahoma" w:hAnsi="Tahoma" w:cs="Tahoma"/>
          <w:shd w:val="clear" w:color="auto" w:fill="FFFFFF"/>
          <w:lang w:eastAsia="x-none"/>
        </w:rPr>
        <w:t>. Dz. U. z 2021 r. poz. 1213, ze zm.);</w:t>
      </w:r>
    </w:p>
    <w:p w14:paraId="3FDB11B7" w14:textId="77777777" w:rsidR="008842EA" w:rsidRPr="00296528" w:rsidRDefault="008842EA" w:rsidP="000E474F">
      <w:pPr>
        <w:numPr>
          <w:ilvl w:val="0"/>
          <w:numId w:val="14"/>
        </w:numPr>
        <w:tabs>
          <w:tab w:val="clear" w:pos="360"/>
          <w:tab w:val="num" w:pos="928"/>
        </w:tabs>
        <w:spacing w:line="276" w:lineRule="auto"/>
        <w:ind w:left="567" w:hanging="283"/>
        <w:contextualSpacing/>
        <w:rPr>
          <w:rFonts w:ascii="Tahoma" w:hAnsi="Tahoma" w:cs="Tahoma"/>
          <w:bCs/>
          <w:color w:val="000000"/>
          <w:lang w:eastAsia="x-none"/>
        </w:rPr>
      </w:pPr>
      <w:r w:rsidRPr="00296528">
        <w:rPr>
          <w:rFonts w:ascii="Tahoma" w:hAnsi="Tahoma" w:cs="Tahoma"/>
          <w:shd w:val="clear" w:color="auto" w:fill="FFFFFF"/>
          <w:lang w:eastAsia="x-none"/>
        </w:rPr>
        <w:t>okazanie, na każde żądanie Zamawiającego lub Inspektora nadzoru inwestorskiego - certyfikatów zgodności z polską normą lub aprobatą techniczną każdego używanego na budowie wyrobu;</w:t>
      </w:r>
    </w:p>
    <w:p w14:paraId="524370FF" w14:textId="77777777" w:rsidR="008842EA" w:rsidRPr="00296528" w:rsidRDefault="008842EA" w:rsidP="000E474F">
      <w:pPr>
        <w:numPr>
          <w:ilvl w:val="0"/>
          <w:numId w:val="14"/>
        </w:numPr>
        <w:tabs>
          <w:tab w:val="clear" w:pos="360"/>
          <w:tab w:val="num" w:pos="928"/>
        </w:tabs>
        <w:spacing w:line="276" w:lineRule="auto"/>
        <w:ind w:left="567" w:hanging="283"/>
        <w:contextualSpacing/>
        <w:rPr>
          <w:rFonts w:ascii="Tahoma" w:hAnsi="Tahoma" w:cs="Tahoma"/>
          <w:bCs/>
          <w:color w:val="000000"/>
          <w:lang w:eastAsia="x-none"/>
        </w:rPr>
      </w:pPr>
      <w:r w:rsidRPr="00296528">
        <w:rPr>
          <w:rFonts w:ascii="Tahoma" w:hAnsi="Tahoma" w:cs="Tahoma"/>
          <w:color w:val="000000"/>
          <w:lang w:eastAsia="x-none"/>
        </w:rPr>
        <w:t>zapewnienia na własny koszt transportu odpadów do miejsc ich wykorzystania lub utylizacji, łącznie z kosztami utylizacji;</w:t>
      </w:r>
    </w:p>
    <w:p w14:paraId="0052C679" w14:textId="77777777" w:rsidR="008842EA" w:rsidRPr="00C37CF2" w:rsidRDefault="008842EA" w:rsidP="000E474F">
      <w:pPr>
        <w:numPr>
          <w:ilvl w:val="0"/>
          <w:numId w:val="14"/>
        </w:numPr>
        <w:tabs>
          <w:tab w:val="clear" w:pos="360"/>
          <w:tab w:val="num" w:pos="928"/>
        </w:tabs>
        <w:spacing w:line="276" w:lineRule="auto"/>
        <w:ind w:left="567" w:hanging="283"/>
        <w:contextualSpacing/>
        <w:rPr>
          <w:rFonts w:ascii="Tahoma" w:hAnsi="Tahoma" w:cs="Tahoma"/>
          <w:bCs/>
          <w:lang w:eastAsia="x-none"/>
        </w:rPr>
      </w:pPr>
      <w:r w:rsidRPr="00296528">
        <w:rPr>
          <w:rFonts w:ascii="Tahoma" w:hAnsi="Tahoma" w:cs="Tahoma"/>
          <w:color w:val="000000"/>
          <w:lang w:eastAsia="x-none"/>
        </w:rPr>
        <w:t xml:space="preserve">jako wytwarzający odpady – do przestrzegania przepisów prawnych wynikających </w:t>
      </w:r>
      <w:r w:rsidRPr="00C37CF2">
        <w:rPr>
          <w:rFonts w:ascii="Tahoma" w:hAnsi="Tahoma" w:cs="Tahoma"/>
          <w:lang w:eastAsia="x-none"/>
        </w:rPr>
        <w:t>z następujących ustaw:</w:t>
      </w:r>
    </w:p>
    <w:p w14:paraId="0294CFA6" w14:textId="03806FD2" w:rsidR="008842EA" w:rsidRPr="00C37CF2" w:rsidRDefault="008842EA" w:rsidP="000E474F">
      <w:pPr>
        <w:numPr>
          <w:ilvl w:val="1"/>
          <w:numId w:val="20"/>
        </w:numPr>
        <w:tabs>
          <w:tab w:val="num" w:pos="1276"/>
        </w:tabs>
        <w:spacing w:line="276" w:lineRule="auto"/>
        <w:ind w:left="851" w:hanging="284"/>
        <w:contextualSpacing/>
        <w:rPr>
          <w:rFonts w:ascii="Tahoma" w:hAnsi="Tahoma" w:cs="Tahoma"/>
          <w:bCs/>
          <w:lang w:eastAsia="x-none"/>
        </w:rPr>
      </w:pPr>
      <w:r w:rsidRPr="00C37CF2">
        <w:rPr>
          <w:rFonts w:ascii="Tahoma" w:hAnsi="Tahoma" w:cs="Tahoma"/>
          <w:lang w:eastAsia="x-none"/>
        </w:rPr>
        <w:t>Ustawy z dnia 27 kwietnia 2001 r. Prawo ochrony środowiska (</w:t>
      </w:r>
      <w:proofErr w:type="spellStart"/>
      <w:r w:rsidRPr="00C37CF2">
        <w:rPr>
          <w:rFonts w:ascii="Tahoma" w:hAnsi="Tahoma" w:cs="Tahoma"/>
          <w:lang w:eastAsia="x-none"/>
        </w:rPr>
        <w:t>t.j</w:t>
      </w:r>
      <w:proofErr w:type="spellEnd"/>
      <w:r w:rsidRPr="00C37CF2">
        <w:rPr>
          <w:rFonts w:ascii="Tahoma" w:hAnsi="Tahoma" w:cs="Tahoma"/>
          <w:lang w:eastAsia="x-none"/>
        </w:rPr>
        <w:t>. Dz. U.  z 202</w:t>
      </w:r>
      <w:r w:rsidR="007B259D">
        <w:rPr>
          <w:rFonts w:ascii="Tahoma" w:hAnsi="Tahoma" w:cs="Tahoma"/>
          <w:lang w:eastAsia="x-none"/>
        </w:rPr>
        <w:t>4</w:t>
      </w:r>
      <w:r w:rsidRPr="00C37CF2">
        <w:rPr>
          <w:rFonts w:ascii="Tahoma" w:hAnsi="Tahoma" w:cs="Tahoma"/>
          <w:lang w:eastAsia="x-none"/>
        </w:rPr>
        <w:t xml:space="preserve"> r., poz. </w:t>
      </w:r>
      <w:r w:rsidR="007B259D">
        <w:rPr>
          <w:rFonts w:ascii="Tahoma" w:hAnsi="Tahoma" w:cs="Tahoma"/>
          <w:lang w:eastAsia="x-none"/>
        </w:rPr>
        <w:t>54</w:t>
      </w:r>
      <w:r w:rsidRPr="00C37CF2">
        <w:rPr>
          <w:rFonts w:ascii="Tahoma" w:hAnsi="Tahoma" w:cs="Tahoma"/>
          <w:lang w:eastAsia="x-none"/>
        </w:rPr>
        <w:t xml:space="preserve">, </w:t>
      </w:r>
      <w:r w:rsidR="00863886" w:rsidRPr="00C37CF2">
        <w:rPr>
          <w:rFonts w:ascii="Tahoma" w:hAnsi="Tahoma" w:cs="Tahoma"/>
          <w:lang w:eastAsia="x-none"/>
        </w:rPr>
        <w:t>tj.)</w:t>
      </w:r>
    </w:p>
    <w:p w14:paraId="21EED5EB" w14:textId="052FF44C" w:rsidR="008842EA" w:rsidRPr="00296528" w:rsidRDefault="008842EA" w:rsidP="000E474F">
      <w:pPr>
        <w:numPr>
          <w:ilvl w:val="1"/>
          <w:numId w:val="20"/>
        </w:numPr>
        <w:tabs>
          <w:tab w:val="num" w:pos="1276"/>
        </w:tabs>
        <w:spacing w:line="276" w:lineRule="auto"/>
        <w:ind w:left="851" w:hanging="284"/>
        <w:contextualSpacing/>
        <w:rPr>
          <w:rFonts w:ascii="Tahoma" w:hAnsi="Tahoma" w:cs="Tahoma"/>
          <w:bCs/>
          <w:color w:val="000000"/>
          <w:lang w:eastAsia="x-none"/>
        </w:rPr>
      </w:pPr>
      <w:r w:rsidRPr="00296528">
        <w:rPr>
          <w:rFonts w:ascii="Tahoma" w:hAnsi="Tahoma" w:cs="Tahoma"/>
          <w:color w:val="000000"/>
          <w:lang w:eastAsia="x-none"/>
        </w:rPr>
        <w:t>Ustawy z dnia 14 grudnia 2012r. o odpadach (</w:t>
      </w:r>
      <w:proofErr w:type="spellStart"/>
      <w:r w:rsidRPr="00296528">
        <w:rPr>
          <w:rFonts w:ascii="Tahoma" w:hAnsi="Tahoma" w:cs="Tahoma"/>
          <w:color w:val="000000"/>
          <w:lang w:eastAsia="x-none"/>
        </w:rPr>
        <w:t>t.j</w:t>
      </w:r>
      <w:proofErr w:type="spellEnd"/>
      <w:r w:rsidRPr="00296528">
        <w:rPr>
          <w:rFonts w:ascii="Tahoma" w:hAnsi="Tahoma" w:cs="Tahoma"/>
          <w:color w:val="000000"/>
          <w:lang w:eastAsia="x-none"/>
        </w:rPr>
        <w:t>. Dz.U. z 202</w:t>
      </w:r>
      <w:r w:rsidR="007B259D">
        <w:rPr>
          <w:rFonts w:ascii="Tahoma" w:hAnsi="Tahoma" w:cs="Tahoma"/>
          <w:color w:val="000000"/>
          <w:lang w:eastAsia="x-none"/>
        </w:rPr>
        <w:t>3</w:t>
      </w:r>
      <w:r w:rsidRPr="00296528">
        <w:rPr>
          <w:rFonts w:ascii="Tahoma" w:hAnsi="Tahoma" w:cs="Tahoma"/>
          <w:color w:val="000000"/>
          <w:lang w:eastAsia="x-none"/>
        </w:rPr>
        <w:t xml:space="preserve"> r., poz.</w:t>
      </w:r>
      <w:r w:rsidR="007B259D">
        <w:rPr>
          <w:rFonts w:ascii="Tahoma" w:hAnsi="Tahoma" w:cs="Tahoma"/>
          <w:color w:val="000000"/>
          <w:lang w:eastAsia="x-none"/>
        </w:rPr>
        <w:t>1587</w:t>
      </w:r>
      <w:r w:rsidRPr="00296528">
        <w:rPr>
          <w:rFonts w:ascii="Tahoma" w:hAnsi="Tahoma" w:cs="Tahoma"/>
          <w:color w:val="000000"/>
          <w:lang w:eastAsia="x-none"/>
        </w:rPr>
        <w:t xml:space="preserve">, ze zm.) </w:t>
      </w:r>
      <w:r w:rsidRPr="00296528">
        <w:rPr>
          <w:rFonts w:ascii="Tahoma" w:hAnsi="Tahoma" w:cs="Tahoma"/>
          <w:lang w:eastAsia="x-none"/>
        </w:rPr>
        <w:t>Powołane przepisy prawne Wykonawca zobowiązuje się stosować z uwzględnieniem ewentualnych zmian stanu prawnego w tym zakresie;</w:t>
      </w:r>
    </w:p>
    <w:p w14:paraId="62916C94" w14:textId="77777777" w:rsidR="008842EA" w:rsidRPr="00296528" w:rsidRDefault="008842EA" w:rsidP="000E474F">
      <w:pPr>
        <w:numPr>
          <w:ilvl w:val="0"/>
          <w:numId w:val="14"/>
        </w:numPr>
        <w:tabs>
          <w:tab w:val="clear" w:pos="360"/>
          <w:tab w:val="num" w:pos="851"/>
          <w:tab w:val="num" w:pos="928"/>
        </w:tabs>
        <w:spacing w:line="276" w:lineRule="auto"/>
        <w:ind w:left="567" w:hanging="283"/>
        <w:contextualSpacing/>
        <w:rPr>
          <w:rFonts w:ascii="Tahoma" w:hAnsi="Tahoma" w:cs="Tahoma"/>
          <w:bCs/>
          <w:color w:val="000000"/>
          <w:lang w:eastAsia="x-none"/>
        </w:rPr>
      </w:pPr>
      <w:r w:rsidRPr="00296528">
        <w:rPr>
          <w:rFonts w:ascii="Tahoma" w:hAnsi="Tahoma" w:cs="Tahoma"/>
          <w:color w:val="000000"/>
          <w:lang w:eastAsia="x-none"/>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FFF4A02" w14:textId="77777777" w:rsidR="008842EA" w:rsidRPr="00296528" w:rsidRDefault="008842EA" w:rsidP="000E474F">
      <w:pPr>
        <w:numPr>
          <w:ilvl w:val="0"/>
          <w:numId w:val="14"/>
        </w:numPr>
        <w:tabs>
          <w:tab w:val="clear" w:pos="360"/>
          <w:tab w:val="num" w:pos="851"/>
          <w:tab w:val="num" w:pos="928"/>
        </w:tabs>
        <w:spacing w:line="276" w:lineRule="auto"/>
        <w:ind w:left="567" w:hanging="283"/>
        <w:contextualSpacing/>
        <w:rPr>
          <w:rFonts w:ascii="Tahoma" w:hAnsi="Tahoma" w:cs="Tahoma"/>
          <w:bCs/>
          <w:color w:val="000000"/>
          <w:lang w:eastAsia="x-none"/>
        </w:rPr>
      </w:pPr>
      <w:r w:rsidRPr="00296528">
        <w:rPr>
          <w:rFonts w:ascii="Tahoma" w:hAnsi="Tahoma" w:cs="Tahoma"/>
          <w:color w:val="000000"/>
          <w:lang w:eastAsia="x-none"/>
        </w:rPr>
        <w:t>terminowego wykonania i przekazania do eksploatacji Przedmiotu Umowy oraz oświadczenia, że roboty ukończone przez niego są całkowicie zgodne z Umową i odpowiadają potrzebom, dla których są przewidziane według Umowy;</w:t>
      </w:r>
    </w:p>
    <w:p w14:paraId="7FC727F5"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t>ponoszenia pełnej odpowiedzialności za stosowanie i bezpieczeństwo wszelkich działań prowadzonych na terenie robót i poza nim, a związanych z wykonaniem Przedmiotu Umowy;</w:t>
      </w:r>
    </w:p>
    <w:p w14:paraId="1654DE50" w14:textId="0698A5A6"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color w:val="000000"/>
          <w:lang w:eastAsia="x-none"/>
        </w:rPr>
        <w:t>ponoszenia pełnej odpowiedzialności za szkody oraz następstwa nieszczęśliwych wypadków pracowników i osób trzecich, powstałe w związku z prowadzonymi robotami;</w:t>
      </w:r>
    </w:p>
    <w:p w14:paraId="50E163BA"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color w:val="000000"/>
          <w:lang w:eastAsia="x-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1BBA70A"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color w:val="000000"/>
          <w:lang w:eastAsia="x-none"/>
        </w:rPr>
        <w:t>zabezpieczenie instalacji, urządzeń i obiektów na terenie robót i w jej bezpośrednim otoczeniu, przed ich zniszczeniem lub uszkodzeniem w trakcie wykonywania robót;</w:t>
      </w:r>
    </w:p>
    <w:p w14:paraId="0664E010"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color w:val="000000"/>
          <w:lang w:eastAsia="x-none"/>
        </w:rPr>
        <w:t xml:space="preserve">dbanie o porządek na terenie robót oraz utrzymywanie terenu robót </w:t>
      </w:r>
      <w:r w:rsidRPr="00296528">
        <w:rPr>
          <w:rFonts w:ascii="Tahoma" w:hAnsi="Tahoma" w:cs="Tahoma"/>
          <w:lang w:eastAsia="x-none"/>
        </w:rPr>
        <w:t>w należytym stanie i porządku</w:t>
      </w:r>
      <w:r w:rsidRPr="00296528">
        <w:rPr>
          <w:rFonts w:ascii="Tahoma" w:hAnsi="Tahoma" w:cs="Tahoma"/>
          <w:color w:val="000000"/>
          <w:lang w:eastAsia="x-none"/>
        </w:rPr>
        <w:t xml:space="preserve"> oraz w stanie wolnym od przeszkód komunikacyjnych;</w:t>
      </w:r>
    </w:p>
    <w:p w14:paraId="66F46C2C" w14:textId="2917975D"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bookmarkStart w:id="4" w:name="_Hlk198706761"/>
      <w:r w:rsidRPr="00296528">
        <w:rPr>
          <w:rFonts w:ascii="Tahoma" w:hAnsi="Tahoma" w:cs="Tahoma"/>
          <w:color w:val="000000"/>
          <w:lang w:eastAsia="x-none"/>
        </w:rPr>
        <w:t xml:space="preserve">uporządkowanie terenu </w:t>
      </w:r>
      <w:r w:rsidR="005A274D" w:rsidRPr="005C7E93">
        <w:rPr>
          <w:rFonts w:ascii="Tahoma" w:hAnsi="Tahoma" w:cs="Tahoma"/>
          <w:lang w:eastAsia="x-none"/>
        </w:rPr>
        <w:t>robót</w:t>
      </w:r>
      <w:r w:rsidRPr="005C7E93">
        <w:rPr>
          <w:rFonts w:ascii="Tahoma" w:hAnsi="Tahoma" w:cs="Tahoma"/>
          <w:lang w:eastAsia="x-none"/>
        </w:rPr>
        <w:t xml:space="preserve"> po zakończeniu robót</w:t>
      </w:r>
      <w:r w:rsidR="005A274D" w:rsidRPr="005C7E93">
        <w:rPr>
          <w:rFonts w:ascii="Tahoma" w:hAnsi="Tahoma" w:cs="Tahoma"/>
          <w:lang w:eastAsia="x-none"/>
        </w:rPr>
        <w:t xml:space="preserve"> remontowych</w:t>
      </w:r>
      <w:r w:rsidRPr="005C7E93">
        <w:rPr>
          <w:rFonts w:ascii="Tahoma" w:hAnsi="Tahoma" w:cs="Tahoma"/>
          <w:lang w:eastAsia="x-none"/>
        </w:rPr>
        <w:t xml:space="preserve">, zaplecza </w:t>
      </w:r>
      <w:r w:rsidR="005A274D" w:rsidRPr="005C7E93">
        <w:rPr>
          <w:rFonts w:ascii="Tahoma" w:hAnsi="Tahoma" w:cs="Tahoma"/>
          <w:lang w:eastAsia="x-none"/>
        </w:rPr>
        <w:t>robót</w:t>
      </w:r>
      <w:r w:rsidRPr="00296528">
        <w:rPr>
          <w:rFonts w:ascii="Tahoma" w:hAnsi="Tahoma" w:cs="Tahoma"/>
          <w:color w:val="000000"/>
          <w:lang w:eastAsia="x-none"/>
        </w:rPr>
        <w:t xml:space="preserve">, </w:t>
      </w:r>
      <w:bookmarkEnd w:id="4"/>
      <w:r w:rsidRPr="00296528">
        <w:rPr>
          <w:rFonts w:ascii="Tahoma" w:hAnsi="Tahoma" w:cs="Tahoma"/>
          <w:color w:val="000000"/>
          <w:lang w:eastAsia="x-none"/>
        </w:rPr>
        <w:t>jak również terenów sąsiadujących zajętych lub użytkowanych przez Wykonawcę w tym dokonania na własny koszt renowacji zniszczonych lub uszkodzonych w wyniku prowadzonych prac obiektów, lub instalacji;</w:t>
      </w:r>
    </w:p>
    <w:p w14:paraId="49E6D430"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color w:val="000000"/>
          <w:lang w:eastAsia="x-none"/>
        </w:rPr>
        <w:t>kompletowanie w trakcie realizacji robót wszelkiej dokumentacji zgodnie z przepisami Prawa budowlanego oraz przygotowanie do odbioru końcowego kompletu protokołów niezbędnych przy odbiorze;</w:t>
      </w:r>
    </w:p>
    <w:p w14:paraId="3767071C"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color w:val="000000"/>
          <w:lang w:eastAsia="x-none"/>
        </w:rPr>
        <w:t>usunięcie wszelkich wad i usterek stwierdzonych przez nadzór inwestorski w trakcie trwania robót w terminie nie dłuższym niż termin technicznie uzasadniony i konieczny do ich usunięcia;</w:t>
      </w:r>
    </w:p>
    <w:p w14:paraId="06889691"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lastRenderedPageBreak/>
        <w:t>ponoszenie wyłącznej odpowiedzialności za wszelkie szkody będące następstwem niewykonania lub nienależytego wykonania Przedmiotu Umowy, które to szkody Wykonawca zobowiązuje się pokryć w pełnej wysokości;</w:t>
      </w:r>
    </w:p>
    <w:p w14:paraId="4104E08A" w14:textId="77777777" w:rsidR="008842EA" w:rsidRPr="00296528" w:rsidRDefault="008842EA" w:rsidP="000E474F">
      <w:pPr>
        <w:numPr>
          <w:ilvl w:val="0"/>
          <w:numId w:val="14"/>
        </w:numPr>
        <w:tabs>
          <w:tab w:val="clear" w:pos="360"/>
          <w:tab w:val="num" w:pos="851"/>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t>posiadanie polis ubezpieczeniowych, ważnych nie później niż od daty podpisania Umowy do czasu odbioru końcowego obejmujących:</w:t>
      </w:r>
    </w:p>
    <w:p w14:paraId="7326D9E2" w14:textId="77777777" w:rsidR="008842EA" w:rsidRPr="00296528" w:rsidRDefault="008842EA" w:rsidP="000E474F">
      <w:pPr>
        <w:numPr>
          <w:ilvl w:val="0"/>
          <w:numId w:val="21"/>
        </w:numPr>
        <w:spacing w:line="276" w:lineRule="auto"/>
        <w:ind w:left="851" w:hanging="284"/>
        <w:contextualSpacing/>
        <w:rPr>
          <w:rFonts w:ascii="Tahoma" w:hAnsi="Tahoma" w:cs="Tahoma"/>
          <w:bCs/>
          <w:color w:val="000000"/>
          <w:lang w:eastAsia="x-none"/>
        </w:rPr>
      </w:pPr>
      <w:r w:rsidRPr="00296528">
        <w:rPr>
          <w:rFonts w:ascii="Tahoma" w:hAnsi="Tahoma" w:cs="Tahoma"/>
          <w:lang w:eastAsia="x-none"/>
        </w:rPr>
        <w:t>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co najmniej wartości kontraktu;</w:t>
      </w:r>
    </w:p>
    <w:p w14:paraId="3481A571" w14:textId="77777777" w:rsidR="008842EA" w:rsidRPr="00296528" w:rsidRDefault="008842EA" w:rsidP="000E474F">
      <w:pPr>
        <w:numPr>
          <w:ilvl w:val="0"/>
          <w:numId w:val="21"/>
        </w:numPr>
        <w:spacing w:line="276" w:lineRule="auto"/>
        <w:ind w:left="851" w:hanging="284"/>
        <w:contextualSpacing/>
        <w:rPr>
          <w:rFonts w:ascii="Tahoma" w:hAnsi="Tahoma" w:cs="Tahoma"/>
          <w:bCs/>
          <w:color w:val="000000"/>
          <w:lang w:eastAsia="x-none"/>
        </w:rPr>
      </w:pPr>
      <w:r w:rsidRPr="00296528">
        <w:rPr>
          <w:rFonts w:ascii="Tahoma" w:hAnsi="Tahoma" w:cs="Tahoma"/>
          <w:lang w:eastAsia="x-none"/>
        </w:rPr>
        <w:t>Wykonawca przedstawi Zamawiającemu kopie ww. polis ubezpieczeniowych najpóźniej przed podpisaniem Umowy;</w:t>
      </w:r>
    </w:p>
    <w:p w14:paraId="6CB4C115" w14:textId="77777777" w:rsidR="008842EA" w:rsidRPr="00296528" w:rsidRDefault="008842EA" w:rsidP="000E474F">
      <w:pPr>
        <w:numPr>
          <w:ilvl w:val="0"/>
          <w:numId w:val="21"/>
        </w:numPr>
        <w:spacing w:line="276" w:lineRule="auto"/>
        <w:ind w:left="851" w:hanging="284"/>
        <w:contextualSpacing/>
        <w:rPr>
          <w:rFonts w:ascii="Tahoma" w:hAnsi="Tahoma" w:cs="Tahoma"/>
          <w:bCs/>
          <w:color w:val="000000"/>
          <w:lang w:eastAsia="x-none"/>
        </w:rPr>
      </w:pPr>
      <w:r w:rsidRPr="00296528">
        <w:rPr>
          <w:rFonts w:ascii="Tahoma" w:hAnsi="Tahoma" w:cs="Tahoma"/>
          <w:lang w:eastAsia="x-none"/>
        </w:rPr>
        <w:t>Wykonawca w przypadku powierzenia wykonania części zamówienia podwykonawcy winien być ubezpieczony od odpowiedzialności cywilnej z rozszerzeniem o klauzulę włączającą odpowiedzialność za szkody wyrządzone przez podwykonawców ubezpieczonego (OC za podwykonawców);</w:t>
      </w:r>
    </w:p>
    <w:p w14:paraId="6D602515" w14:textId="77777777" w:rsidR="008842EA" w:rsidRPr="00296528" w:rsidRDefault="008842EA" w:rsidP="000E474F">
      <w:pPr>
        <w:numPr>
          <w:ilvl w:val="0"/>
          <w:numId w:val="21"/>
        </w:numPr>
        <w:spacing w:line="276" w:lineRule="auto"/>
        <w:ind w:left="851" w:hanging="284"/>
        <w:contextualSpacing/>
        <w:rPr>
          <w:rFonts w:ascii="Tahoma" w:hAnsi="Tahoma" w:cs="Tahoma"/>
          <w:bCs/>
          <w:color w:val="000000"/>
          <w:lang w:eastAsia="x-none"/>
        </w:rPr>
      </w:pPr>
      <w:r w:rsidRPr="00296528">
        <w:rPr>
          <w:rFonts w:ascii="Tahoma" w:hAnsi="Tahoma" w:cs="Tahoma"/>
          <w:lang w:eastAsia="x-none"/>
        </w:rPr>
        <w:t>jeżeli ważność polisy ubezpieczeniowej, o której mowa powyżej wygaśnie w trakcie realizacji niniejszej Umowy, Wykonawca zobowiązany jest przedłożyć Zamawiającemu w terminie 3 dni od daty jej wygaśnięcia nową polisę  na pozostały okres realizacji Umowy, z zastrzeżeniem i § 13 ust. 2 pkt 8).</w:t>
      </w:r>
    </w:p>
    <w:p w14:paraId="1C7B8A8C" w14:textId="77777777" w:rsidR="008842EA" w:rsidRPr="00296528"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t xml:space="preserve">niezwłoczne informowanie Zamawiającego (Inspektora nadzoru inwestorskiego) o problemach technicznych lub okolicznościach, które mogą wpłynąć na jakość robót lub termin zakończenia robót; </w:t>
      </w:r>
    </w:p>
    <w:p w14:paraId="4A7ED056" w14:textId="77777777" w:rsidR="008842EA" w:rsidRPr="00296528"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t>zapewnienie wykonania i kierowania robotami objętymi Umową przez osoby posiadające stosowne kwalifikacje zawodowe i uprawnienia budowlane;</w:t>
      </w:r>
    </w:p>
    <w:p w14:paraId="7E0B44E9" w14:textId="77777777" w:rsidR="008842EA" w:rsidRPr="00296528"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t>Wykonawca zobowiązuje się wyznaczyć do kierowania robotami osoby wskazane w ofercie Wykonawcy;</w:t>
      </w:r>
    </w:p>
    <w:p w14:paraId="115F9E67" w14:textId="77777777" w:rsidR="008842EA" w:rsidRPr="00296528"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296528">
        <w:rPr>
          <w:rFonts w:ascii="Tahoma" w:hAnsi="Tahoma" w:cs="Tahoma"/>
          <w:lang w:eastAsia="x-none"/>
        </w:rPr>
        <w:t>zmiana którejkolwiek z osób wskazanych w ofercie Wykonawcy,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przez Zamawiającego;</w:t>
      </w:r>
    </w:p>
    <w:p w14:paraId="1C4C7D5B" w14:textId="7BD872CF" w:rsidR="008842EA" w:rsidRPr="00C42A50"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C42A50">
        <w:rPr>
          <w:rFonts w:ascii="Tahoma" w:hAnsi="Tahoma" w:cs="Tahoma"/>
          <w:lang w:eastAsia="x-none"/>
        </w:rPr>
        <w:t>zaakceptowana przez Zamawiającego zmiana którejkolwiek z osób, o których mowa w pkt 2</w:t>
      </w:r>
      <w:r w:rsidR="004C5ABE">
        <w:rPr>
          <w:rFonts w:ascii="Tahoma" w:hAnsi="Tahoma" w:cs="Tahoma"/>
          <w:lang w:eastAsia="x-none"/>
        </w:rPr>
        <w:t>2</w:t>
      </w:r>
      <w:r w:rsidRPr="00C42A50">
        <w:rPr>
          <w:rFonts w:ascii="Tahoma" w:hAnsi="Tahoma" w:cs="Tahoma"/>
          <w:lang w:eastAsia="x-none"/>
        </w:rPr>
        <w:t>) winna być potwierdzona pisemnie i nie wymaga aneksu do niniejszej Umowy;</w:t>
      </w:r>
    </w:p>
    <w:p w14:paraId="3D71DEC8" w14:textId="5945F906" w:rsidR="008842EA" w:rsidRPr="00C42A50"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C42A50">
        <w:rPr>
          <w:rFonts w:ascii="Tahoma" w:hAnsi="Tahoma" w:cs="Tahoma"/>
          <w:lang w:eastAsia="x-none"/>
        </w:rPr>
        <w:t>Kierownik budowy zobowiązany jest do prowadzenia dziennika budowy;</w:t>
      </w:r>
    </w:p>
    <w:p w14:paraId="404CB87E" w14:textId="6C6F4D4B" w:rsidR="008842EA" w:rsidRPr="00C42A50" w:rsidRDefault="008842EA" w:rsidP="000E474F">
      <w:pPr>
        <w:numPr>
          <w:ilvl w:val="0"/>
          <w:numId w:val="14"/>
        </w:numPr>
        <w:tabs>
          <w:tab w:val="clear" w:pos="360"/>
          <w:tab w:val="num" w:pos="928"/>
        </w:tabs>
        <w:spacing w:line="276" w:lineRule="auto"/>
        <w:ind w:left="567" w:hanging="425"/>
        <w:contextualSpacing/>
        <w:rPr>
          <w:rFonts w:ascii="Tahoma" w:hAnsi="Tahoma" w:cs="Tahoma"/>
          <w:bCs/>
          <w:color w:val="000000"/>
          <w:lang w:eastAsia="x-none"/>
        </w:rPr>
      </w:pPr>
      <w:r w:rsidRPr="00C42A50">
        <w:rPr>
          <w:rFonts w:ascii="Tahoma" w:hAnsi="Tahoma" w:cs="Tahoma"/>
          <w:lang w:eastAsia="x-none"/>
        </w:rPr>
        <w:t>Kierownik budowy działać będzie w granicach umocowania określonego w ustawie Prawo budowlane</w:t>
      </w:r>
      <w:r w:rsidRPr="00C42A50">
        <w:rPr>
          <w:rFonts w:ascii="Tahoma" w:hAnsi="Tahoma" w:cs="Tahoma"/>
          <w:color w:val="000000"/>
          <w:lang w:eastAsia="x-none"/>
        </w:rPr>
        <w:t>.</w:t>
      </w:r>
    </w:p>
    <w:p w14:paraId="12E96690" w14:textId="77777777" w:rsidR="008842EA" w:rsidRDefault="008842EA" w:rsidP="008842EA">
      <w:pPr>
        <w:spacing w:line="276" w:lineRule="auto"/>
        <w:ind w:left="567"/>
        <w:contextualSpacing/>
        <w:rPr>
          <w:rFonts w:ascii="Tahoma" w:hAnsi="Tahoma" w:cs="Tahoma"/>
          <w:lang w:eastAsia="x-none"/>
        </w:rPr>
      </w:pPr>
    </w:p>
    <w:p w14:paraId="1FCB2B91" w14:textId="5A4E8FA4" w:rsidR="003A67D0" w:rsidRPr="008842EA" w:rsidRDefault="003A67D0" w:rsidP="008842EA">
      <w:pPr>
        <w:spacing w:line="276" w:lineRule="auto"/>
        <w:ind w:left="567"/>
        <w:contextualSpacing/>
        <w:jc w:val="center"/>
        <w:rPr>
          <w:rFonts w:ascii="Tahoma" w:hAnsi="Tahoma" w:cs="Tahoma"/>
          <w:bCs/>
          <w:color w:val="000000"/>
          <w:lang w:eastAsia="x-none"/>
        </w:rPr>
      </w:pPr>
      <w:r w:rsidRPr="008842EA">
        <w:rPr>
          <w:rFonts w:ascii="Tahoma" w:hAnsi="Tahoma" w:cs="Tahoma"/>
          <w:b/>
          <w:color w:val="000000"/>
        </w:rPr>
        <w:t>§ </w:t>
      </w:r>
      <w:r w:rsidRPr="008842EA">
        <w:rPr>
          <w:rFonts w:ascii="Tahoma" w:hAnsi="Tahoma" w:cs="Tahoma"/>
          <w:b/>
        </w:rPr>
        <w:t>5</w:t>
      </w:r>
    </w:p>
    <w:p w14:paraId="50532341" w14:textId="77777777" w:rsidR="003A67D0" w:rsidRPr="000229A2" w:rsidRDefault="003A67D0" w:rsidP="00B2610B">
      <w:pPr>
        <w:spacing w:line="276" w:lineRule="auto"/>
        <w:jc w:val="center"/>
        <w:rPr>
          <w:rFonts w:ascii="Tahoma" w:hAnsi="Tahoma" w:cs="Tahoma"/>
          <w:b/>
        </w:rPr>
      </w:pPr>
      <w:r w:rsidRPr="000229A2">
        <w:rPr>
          <w:rFonts w:ascii="Tahoma" w:hAnsi="Tahoma" w:cs="Tahoma"/>
          <w:b/>
        </w:rPr>
        <w:t>Klauzula zatrudnienia na umowę o pracę</w:t>
      </w:r>
    </w:p>
    <w:p w14:paraId="207C5CB1" w14:textId="77777777" w:rsidR="003A67D0" w:rsidRPr="00C37CF2" w:rsidRDefault="003A67D0" w:rsidP="000E474F">
      <w:pPr>
        <w:pStyle w:val="Styl"/>
        <w:numPr>
          <w:ilvl w:val="2"/>
          <w:numId w:val="20"/>
        </w:numPr>
        <w:shd w:val="clear" w:color="auto" w:fill="FFFFFF"/>
        <w:tabs>
          <w:tab w:val="clear" w:pos="2160"/>
        </w:tabs>
        <w:spacing w:line="276" w:lineRule="auto"/>
        <w:ind w:left="284" w:right="24" w:hanging="283"/>
        <w:rPr>
          <w:rFonts w:ascii="Tahoma" w:hAnsi="Tahoma" w:cs="Tahoma"/>
          <w:sz w:val="20"/>
          <w:szCs w:val="20"/>
          <w:shd w:val="clear" w:color="auto" w:fill="FFFFFF"/>
        </w:rPr>
      </w:pPr>
      <w:r w:rsidRPr="000229A2">
        <w:rPr>
          <w:rFonts w:ascii="Tahoma" w:hAnsi="Tahoma" w:cs="Tahoma"/>
          <w:sz w:val="20"/>
          <w:szCs w:val="20"/>
        </w:rPr>
        <w:t xml:space="preserve">Na podstawie art. 95 ustawy Prawo zamówień publicznych Zamawiający wymaga zatrudnienia przez Wykonawcę lub podwykonawcę na podstawie umowy o pracę osób wykonujących </w:t>
      </w:r>
      <w:r w:rsidRPr="00C37CF2">
        <w:rPr>
          <w:rFonts w:ascii="Tahoma" w:hAnsi="Tahoma" w:cs="Tahoma"/>
          <w:sz w:val="20"/>
          <w:szCs w:val="20"/>
        </w:rPr>
        <w:t xml:space="preserve">następujące czynności w zakresie realizacji zamówienia: </w:t>
      </w:r>
    </w:p>
    <w:p w14:paraId="1EF68375" w14:textId="77777777" w:rsidR="004C5ABE" w:rsidRPr="004C5ABE" w:rsidRDefault="004C5ABE" w:rsidP="000E474F">
      <w:pPr>
        <w:pStyle w:val="Akapitzlist"/>
        <w:numPr>
          <w:ilvl w:val="0"/>
          <w:numId w:val="39"/>
        </w:numPr>
        <w:spacing w:line="276" w:lineRule="auto"/>
        <w:jc w:val="both"/>
        <w:rPr>
          <w:rFonts w:ascii="Tahoma" w:hAnsi="Tahoma" w:cs="Tahoma"/>
        </w:rPr>
      </w:pPr>
      <w:r w:rsidRPr="004C5ABE">
        <w:rPr>
          <w:rFonts w:ascii="Tahoma" w:hAnsi="Tahoma" w:cs="Tahoma"/>
        </w:rPr>
        <w:t>- prace malarskie,</w:t>
      </w:r>
    </w:p>
    <w:p w14:paraId="721DD081" w14:textId="52DE918F" w:rsidR="004C5ABE" w:rsidRPr="004C5ABE" w:rsidRDefault="004C5ABE" w:rsidP="000E474F">
      <w:pPr>
        <w:pStyle w:val="Akapitzlist"/>
        <w:numPr>
          <w:ilvl w:val="0"/>
          <w:numId w:val="39"/>
        </w:numPr>
        <w:spacing w:line="276" w:lineRule="auto"/>
        <w:jc w:val="both"/>
        <w:rPr>
          <w:rFonts w:ascii="Tahoma" w:hAnsi="Tahoma" w:cs="Tahoma"/>
        </w:rPr>
      </w:pPr>
      <w:r w:rsidRPr="004C5ABE">
        <w:rPr>
          <w:rFonts w:ascii="Tahoma" w:hAnsi="Tahoma" w:cs="Tahoma"/>
        </w:rPr>
        <w:t>- prace instalacyjne</w:t>
      </w:r>
      <w:r>
        <w:rPr>
          <w:rFonts w:ascii="Tahoma" w:hAnsi="Tahoma" w:cs="Tahoma"/>
        </w:rPr>
        <w:t>.</w:t>
      </w:r>
    </w:p>
    <w:p w14:paraId="2224EA65" w14:textId="77777777" w:rsidR="003A67D0" w:rsidRPr="000229A2" w:rsidRDefault="003A67D0" w:rsidP="000E474F">
      <w:pPr>
        <w:pStyle w:val="Akapitzlist"/>
        <w:numPr>
          <w:ilvl w:val="0"/>
          <w:numId w:val="26"/>
        </w:numPr>
        <w:tabs>
          <w:tab w:val="clear" w:pos="720"/>
        </w:tabs>
        <w:spacing w:line="276" w:lineRule="auto"/>
        <w:ind w:left="284" w:hanging="284"/>
        <w:rPr>
          <w:rFonts w:ascii="Tahoma" w:hAnsi="Tahoma" w:cs="Tahoma"/>
          <w:shd w:val="clear" w:color="auto" w:fill="FFFFFF"/>
          <w:lang w:val="pl-PL"/>
        </w:rPr>
      </w:pPr>
      <w:r w:rsidRPr="000229A2">
        <w:rPr>
          <w:rFonts w:ascii="Tahoma" w:hAnsi="Tahoma" w:cs="Tahoma"/>
          <w:shd w:val="clear" w:color="auto" w:fill="FFFFFF"/>
          <w:lang w:val="pl-PL"/>
        </w:rPr>
        <w:t xml:space="preserve">Obowiązek, o którym mowa w ust. 1 powyżej, nie dotyczy osób wskazanych na stanowisku: Kierownika Budowy, Kierownika robót oraz innych osób pełniących samodzielne funkcje techniczne w budownictwie w rozumieniu ustawy Prawo budowlane. </w:t>
      </w:r>
    </w:p>
    <w:p w14:paraId="7D40DF82" w14:textId="77777777" w:rsidR="003A67D0" w:rsidRPr="000229A2" w:rsidRDefault="003A67D0" w:rsidP="000E474F">
      <w:pPr>
        <w:pStyle w:val="Akapitzlist"/>
        <w:numPr>
          <w:ilvl w:val="0"/>
          <w:numId w:val="26"/>
        </w:numPr>
        <w:spacing w:after="200" w:line="276" w:lineRule="auto"/>
        <w:ind w:left="284" w:hanging="284"/>
        <w:rPr>
          <w:rFonts w:ascii="Tahoma" w:hAnsi="Tahoma" w:cs="Tahoma"/>
          <w:shd w:val="clear" w:color="auto" w:fill="FFFFFF"/>
          <w:lang w:val="pl-PL"/>
        </w:rPr>
      </w:pPr>
      <w:r w:rsidRPr="000229A2">
        <w:rPr>
          <w:rFonts w:ascii="Tahoma" w:hAnsi="Tahoma" w:cs="Tahoma"/>
          <w:shd w:val="clear" w:color="auto" w:fill="FFFFFF"/>
          <w:lang w:val="pl-PL"/>
        </w:rPr>
        <w:t xml:space="preserve">W trakcie realizacji Przedmiotu Umowy Zamawiający uprawniony jest do wykonywania czynności kontrolnych wobec Wykonawcy odnośnie spełniania przez Wykonawcę lub Podwykonawcę </w:t>
      </w:r>
      <w:r w:rsidRPr="000229A2">
        <w:rPr>
          <w:rFonts w:ascii="Tahoma" w:hAnsi="Tahoma" w:cs="Tahoma"/>
          <w:shd w:val="clear" w:color="auto" w:fill="FFFFFF"/>
          <w:lang w:val="pl-PL"/>
        </w:rPr>
        <w:lastRenderedPageBreak/>
        <w:t>(dalszego Podwykonawcę) wymogu zatrudnienia na podstawie umowy o pracę osób, o których mowa w ust. 1. Zamawiający uprawniony jest w szczególności do żądania przedłożenia:</w:t>
      </w:r>
    </w:p>
    <w:p w14:paraId="3CCB6E9F" w14:textId="77777777" w:rsidR="003A67D0" w:rsidRPr="000229A2" w:rsidRDefault="003A67D0" w:rsidP="000E474F">
      <w:pPr>
        <w:pStyle w:val="Akapitzlist"/>
        <w:numPr>
          <w:ilvl w:val="0"/>
          <w:numId w:val="22"/>
        </w:numPr>
        <w:spacing w:after="200" w:line="276" w:lineRule="auto"/>
        <w:ind w:left="567" w:hanging="283"/>
        <w:rPr>
          <w:rFonts w:ascii="Tahoma" w:hAnsi="Tahoma" w:cs="Tahoma"/>
          <w:shd w:val="clear" w:color="auto" w:fill="FFFFFF"/>
          <w:lang w:val="pl-PL"/>
        </w:rPr>
      </w:pPr>
      <w:r w:rsidRPr="000229A2">
        <w:rPr>
          <w:rFonts w:ascii="Tahoma" w:hAnsi="Tahoma" w:cs="Tahoma"/>
          <w:shd w:val="clear" w:color="auto" w:fill="FFFFFF"/>
          <w:lang w:val="pl-PL"/>
        </w:rPr>
        <w:t>oświadczenia zatrudnionego pracownika;</w:t>
      </w:r>
    </w:p>
    <w:p w14:paraId="635F8EEB" w14:textId="77777777" w:rsidR="003A67D0" w:rsidRPr="000229A2" w:rsidRDefault="003A67D0" w:rsidP="000E474F">
      <w:pPr>
        <w:pStyle w:val="Akapitzlist"/>
        <w:numPr>
          <w:ilvl w:val="0"/>
          <w:numId w:val="22"/>
        </w:numPr>
        <w:spacing w:after="200" w:line="276" w:lineRule="auto"/>
        <w:ind w:left="567" w:hanging="283"/>
        <w:rPr>
          <w:rFonts w:ascii="Tahoma" w:hAnsi="Tahoma" w:cs="Tahoma"/>
          <w:shd w:val="clear" w:color="auto" w:fill="FFFFFF"/>
          <w:lang w:val="pl-PL"/>
        </w:rPr>
      </w:pPr>
      <w:r w:rsidRPr="000229A2">
        <w:rPr>
          <w:rFonts w:ascii="Tahoma" w:hAnsi="Tahoma" w:cs="Tahoma"/>
          <w:shd w:val="clear" w:color="auto" w:fill="FFFFFF"/>
          <w:lang w:val="pl-PL"/>
        </w:rPr>
        <w:t>oświadczenia Wykonawcy lub Podwykonawcy o zatrudnieniu pracownika na podstawie umowy o pracę;</w:t>
      </w:r>
    </w:p>
    <w:p w14:paraId="63FAC04F" w14:textId="77777777" w:rsidR="003A67D0" w:rsidRPr="000229A2" w:rsidRDefault="003A67D0" w:rsidP="000E474F">
      <w:pPr>
        <w:pStyle w:val="Akapitzlist"/>
        <w:numPr>
          <w:ilvl w:val="0"/>
          <w:numId w:val="22"/>
        </w:numPr>
        <w:spacing w:after="200" w:line="276" w:lineRule="auto"/>
        <w:ind w:left="567" w:hanging="283"/>
        <w:rPr>
          <w:rFonts w:ascii="Tahoma" w:hAnsi="Tahoma" w:cs="Tahoma"/>
          <w:shd w:val="clear" w:color="auto" w:fill="FFFFFF"/>
          <w:lang w:val="pl-PL"/>
        </w:rPr>
      </w:pPr>
      <w:r w:rsidRPr="000229A2">
        <w:rPr>
          <w:rFonts w:ascii="Tahoma" w:hAnsi="Tahoma" w:cs="Tahoma"/>
          <w:shd w:val="clear" w:color="auto" w:fill="FFFFFF"/>
          <w:lang w:val="pl-PL"/>
        </w:rPr>
        <w:t>poświadczonej za zgodność z oryginałem kopii umowy o pracę zatrudnionego pracownika;</w:t>
      </w:r>
    </w:p>
    <w:p w14:paraId="25B088F7" w14:textId="77777777" w:rsidR="003A67D0" w:rsidRPr="000229A2" w:rsidRDefault="003A67D0" w:rsidP="000E474F">
      <w:pPr>
        <w:pStyle w:val="Akapitzlist"/>
        <w:numPr>
          <w:ilvl w:val="0"/>
          <w:numId w:val="22"/>
        </w:numPr>
        <w:spacing w:line="276" w:lineRule="auto"/>
        <w:ind w:left="567" w:hanging="283"/>
        <w:rPr>
          <w:rFonts w:ascii="Tahoma" w:hAnsi="Tahoma" w:cs="Tahoma"/>
          <w:shd w:val="clear" w:color="auto" w:fill="FFFFFF"/>
          <w:lang w:val="pl-PL"/>
        </w:rPr>
      </w:pPr>
      <w:r w:rsidRPr="000229A2">
        <w:rPr>
          <w:rFonts w:ascii="Tahoma" w:hAnsi="Tahoma" w:cs="Tahoma"/>
          <w:shd w:val="clear" w:color="auto" w:fill="FFFFFF"/>
          <w:lang w:val="pl-PL"/>
        </w:rPr>
        <w:t>innych dokumentów</w:t>
      </w:r>
    </w:p>
    <w:p w14:paraId="008345A6" w14:textId="77777777" w:rsidR="003A67D0" w:rsidRPr="000229A2" w:rsidRDefault="003A67D0" w:rsidP="003A67D0">
      <w:pPr>
        <w:spacing w:line="276" w:lineRule="auto"/>
        <w:ind w:left="284"/>
        <w:rPr>
          <w:rFonts w:ascii="Tahoma" w:hAnsi="Tahoma" w:cs="Tahoma"/>
          <w:shd w:val="clear" w:color="auto" w:fill="FFFFFF"/>
        </w:rPr>
      </w:pPr>
      <w:r w:rsidRPr="000229A2">
        <w:rPr>
          <w:rFonts w:ascii="Tahoma" w:hAnsi="Tahoma" w:cs="Tahoma"/>
          <w:shd w:val="clear" w:color="auto" w:fill="FFFFFF"/>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713A395" w14:textId="77777777" w:rsidR="003A67D0" w:rsidRPr="000229A2" w:rsidRDefault="003A67D0" w:rsidP="000E474F">
      <w:pPr>
        <w:pStyle w:val="Akapitzlist"/>
        <w:numPr>
          <w:ilvl w:val="0"/>
          <w:numId w:val="27"/>
        </w:numPr>
        <w:spacing w:line="276" w:lineRule="auto"/>
        <w:ind w:left="284" w:hanging="284"/>
        <w:rPr>
          <w:rFonts w:ascii="Tahoma" w:hAnsi="Tahoma" w:cs="Tahoma"/>
          <w:shd w:val="clear" w:color="auto" w:fill="FFFFFF"/>
          <w:lang w:val="pl-PL" w:eastAsia="pl-PL"/>
        </w:rPr>
      </w:pPr>
      <w:r w:rsidRPr="000229A2">
        <w:rPr>
          <w:rFonts w:ascii="Tahoma" w:eastAsiaTheme="minorHAnsi" w:hAnsi="Tahoma" w:cs="Tahoma"/>
          <w:color w:val="000000"/>
          <w:lang w:val="pl-PL" w:eastAsia="en-US"/>
        </w:rPr>
        <w:t xml:space="preserve">W przypadku uzasadnionych wątpliwości co do przestrzegania prawa pracy przez Wykonawcę lub Podwykonawcę, Zamawiający może zwrócić się o przeprowadzenie kontroli przez Państwową Inspekcję Pracy. </w:t>
      </w:r>
    </w:p>
    <w:p w14:paraId="57776066" w14:textId="77777777" w:rsidR="003A67D0" w:rsidRPr="000229A2" w:rsidRDefault="003A67D0" w:rsidP="000E474F">
      <w:pPr>
        <w:pStyle w:val="Akapitzlist"/>
        <w:numPr>
          <w:ilvl w:val="0"/>
          <w:numId w:val="27"/>
        </w:numPr>
        <w:spacing w:line="276" w:lineRule="auto"/>
        <w:ind w:left="284" w:hanging="284"/>
        <w:rPr>
          <w:rFonts w:ascii="Tahoma" w:hAnsi="Tahoma" w:cs="Tahoma"/>
          <w:shd w:val="clear" w:color="auto" w:fill="FFFFFF"/>
          <w:lang w:val="pl-PL" w:eastAsia="pl-PL"/>
        </w:rPr>
      </w:pPr>
      <w:r w:rsidRPr="000229A2">
        <w:rPr>
          <w:rFonts w:ascii="Tahoma" w:eastAsiaTheme="minorHAnsi" w:hAnsi="Tahoma" w:cs="Tahoma"/>
          <w:color w:val="000000"/>
          <w:lang w:val="pl-PL" w:eastAsia="en-US"/>
        </w:rPr>
        <w:t xml:space="preserve">Na żądanie Zamawiającego Wykonawca zobowiązany jest przedstawić dodatkowo: </w:t>
      </w:r>
    </w:p>
    <w:p w14:paraId="19BA031F" w14:textId="77777777" w:rsidR="003A67D0" w:rsidRPr="000229A2" w:rsidRDefault="003A67D0" w:rsidP="000E474F">
      <w:pPr>
        <w:pStyle w:val="Akapitzlist"/>
        <w:numPr>
          <w:ilvl w:val="0"/>
          <w:numId w:val="23"/>
        </w:numPr>
        <w:spacing w:line="276" w:lineRule="auto"/>
        <w:ind w:left="567" w:hanging="283"/>
        <w:rPr>
          <w:rFonts w:ascii="Tahoma" w:hAnsi="Tahoma" w:cs="Tahoma"/>
          <w:shd w:val="clear" w:color="auto" w:fill="FFFFFF"/>
          <w:lang w:val="pl-PL" w:eastAsia="pl-PL"/>
        </w:rPr>
      </w:pPr>
      <w:r w:rsidRPr="000229A2">
        <w:rPr>
          <w:rFonts w:ascii="Tahoma" w:eastAsiaTheme="minorHAnsi" w:hAnsi="Tahoma" w:cs="Tahoma"/>
          <w:color w:val="000000"/>
          <w:lang w:val="pl-PL" w:eastAsia="en-US"/>
        </w:rPr>
        <w:t>oświadczenie, że zatrudnione osoby są przeszkolone w odpowiednim do rodzaju obowiązków zakresie, posiadają odpowiednie kwalifikacje potwierdzone dokumentami, posiadają aktualne badania lekarskie i nie mają przeciwwskazań do wykonywania danego zakresu obowiązków;</w:t>
      </w:r>
    </w:p>
    <w:p w14:paraId="10167C7B" w14:textId="77777777" w:rsidR="003A67D0" w:rsidRPr="000229A2" w:rsidRDefault="003A67D0" w:rsidP="000E474F">
      <w:pPr>
        <w:pStyle w:val="Akapitzlist"/>
        <w:numPr>
          <w:ilvl w:val="0"/>
          <w:numId w:val="23"/>
        </w:numPr>
        <w:spacing w:line="276" w:lineRule="auto"/>
        <w:ind w:left="567" w:hanging="283"/>
        <w:rPr>
          <w:rFonts w:ascii="Tahoma" w:hAnsi="Tahoma" w:cs="Tahoma"/>
          <w:shd w:val="clear" w:color="auto" w:fill="FFFFFF"/>
          <w:lang w:val="pl-PL" w:eastAsia="pl-PL"/>
        </w:rPr>
      </w:pPr>
      <w:r w:rsidRPr="000229A2">
        <w:rPr>
          <w:rFonts w:ascii="Tahoma" w:eastAsiaTheme="minorHAnsi" w:hAnsi="Tahoma" w:cs="Tahoma"/>
          <w:color w:val="000000"/>
          <w:lang w:val="pl-PL" w:eastAsia="en-US"/>
        </w:rPr>
        <w:t xml:space="preserve">oświadczenie, że osoby wykonujące prace zostały przeszkolone w zakresie BHP przy wykonywaniu ww. robót. </w:t>
      </w:r>
    </w:p>
    <w:p w14:paraId="49B22159" w14:textId="77777777" w:rsidR="003A67D0" w:rsidRPr="000229A2" w:rsidRDefault="003A67D0" w:rsidP="000E474F">
      <w:pPr>
        <w:pStyle w:val="Akapitzlist"/>
        <w:numPr>
          <w:ilvl w:val="0"/>
          <w:numId w:val="27"/>
        </w:numPr>
        <w:spacing w:line="276" w:lineRule="auto"/>
        <w:ind w:left="284" w:hanging="284"/>
        <w:rPr>
          <w:rFonts w:ascii="Tahoma" w:hAnsi="Tahoma" w:cs="Tahoma"/>
          <w:shd w:val="clear" w:color="auto" w:fill="FFFFFF"/>
          <w:lang w:val="pl-PL" w:eastAsia="pl-PL"/>
        </w:rPr>
      </w:pPr>
      <w:r w:rsidRPr="000229A2">
        <w:rPr>
          <w:rFonts w:ascii="Tahoma" w:hAnsi="Tahoma" w:cs="Tahoma"/>
          <w:shd w:val="clear" w:color="auto" w:fill="FFFFFF"/>
          <w:lang w:val="pl-PL"/>
        </w:rPr>
        <w:t>Sankcje z tytułu niespełnienia wymagań w zakresie zatrudnienia:</w:t>
      </w:r>
    </w:p>
    <w:p w14:paraId="51B622AE" w14:textId="77777777" w:rsidR="003A67D0" w:rsidRPr="000229A2" w:rsidRDefault="003A67D0" w:rsidP="000E474F">
      <w:pPr>
        <w:pStyle w:val="Akapitzlist"/>
        <w:numPr>
          <w:ilvl w:val="0"/>
          <w:numId w:val="24"/>
        </w:numPr>
        <w:spacing w:line="276" w:lineRule="auto"/>
        <w:ind w:left="567" w:hanging="283"/>
        <w:rPr>
          <w:rFonts w:ascii="Tahoma" w:hAnsi="Tahoma" w:cs="Tahoma"/>
          <w:shd w:val="clear" w:color="auto" w:fill="FFFFFF"/>
          <w:lang w:val="pl-PL" w:eastAsia="pl-PL"/>
        </w:rPr>
      </w:pPr>
      <w:r w:rsidRPr="000229A2">
        <w:rPr>
          <w:rFonts w:ascii="Tahoma" w:hAnsi="Tahoma" w:cs="Tahoma"/>
          <w:shd w:val="clear" w:color="auto" w:fill="FFFFFF"/>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13 ust. 2 pkt 9) niniejszej Umowy. Niezłożenie przez wykonawcę w wyznaczonym przez zamawiającego terminie oświadczenia potwierdzającego spełnienie przez Wykonawcę lub Podwykonawcę wymogu zatrudnienia na podstawie umowy o pracę traktowane będzie jako niespełnienie przez Wykonawcę lub Podwykonawcę wymogu zatrudnienia na podstawie umowy o pracę osób wykonujących wskazane przez Zamawiającego czynności;</w:t>
      </w:r>
    </w:p>
    <w:p w14:paraId="535D54C3" w14:textId="77777777" w:rsidR="003A67D0" w:rsidRPr="000229A2" w:rsidRDefault="003A67D0" w:rsidP="000E474F">
      <w:pPr>
        <w:pStyle w:val="Akapitzlist"/>
        <w:numPr>
          <w:ilvl w:val="0"/>
          <w:numId w:val="24"/>
        </w:numPr>
        <w:spacing w:line="276" w:lineRule="auto"/>
        <w:ind w:left="567" w:hanging="283"/>
        <w:rPr>
          <w:rFonts w:ascii="Tahoma" w:hAnsi="Tahoma" w:cs="Tahoma"/>
          <w:shd w:val="clear" w:color="auto" w:fill="FFFFFF"/>
          <w:lang w:val="pl-PL" w:eastAsia="pl-PL"/>
        </w:rPr>
      </w:pPr>
      <w:r w:rsidRPr="000229A2">
        <w:rPr>
          <w:rFonts w:ascii="Tahoma" w:hAnsi="Tahoma" w:cs="Tahoma"/>
          <w:shd w:val="clear" w:color="auto" w:fill="FFFFFF"/>
          <w:lang w:val="pl-PL"/>
        </w:rPr>
        <w:t>jeżeli okres trwania naruszenia zasad zatrudnienia jest krótszy niż miesiąc kalendarzowy, wówczas wysokość kary umownej, o której mowa w pkt 1) powyżej ustala się proporcjonalnie do ilości dni, w których stwierdzono to naruszenie;</w:t>
      </w:r>
    </w:p>
    <w:p w14:paraId="3E8997BA" w14:textId="77777777" w:rsidR="003A67D0" w:rsidRPr="000229A2" w:rsidRDefault="003A67D0" w:rsidP="000E474F">
      <w:pPr>
        <w:pStyle w:val="Akapitzlist"/>
        <w:numPr>
          <w:ilvl w:val="0"/>
          <w:numId w:val="24"/>
        </w:numPr>
        <w:spacing w:line="276" w:lineRule="auto"/>
        <w:ind w:left="567" w:hanging="283"/>
        <w:rPr>
          <w:rFonts w:ascii="Tahoma" w:hAnsi="Tahoma" w:cs="Tahoma"/>
          <w:shd w:val="clear" w:color="auto" w:fill="FFFFFF"/>
          <w:lang w:val="pl-PL" w:eastAsia="pl-PL"/>
        </w:rPr>
      </w:pPr>
      <w:r w:rsidRPr="000229A2">
        <w:rPr>
          <w:rFonts w:ascii="Tahoma" w:hAnsi="Tahoma" w:cs="Tahoma"/>
          <w:shd w:val="clear" w:color="auto" w:fill="FFFFFF"/>
          <w:lang w:val="pl-PL"/>
        </w:rPr>
        <w:t>kary umownej, o której mowa w pkt. 1)-2) nie nalicza się jeżeli Wykonawca wykaże, że naruszenie zasad zatrudnienia nastąpiło z przyczyn nie leżących po jego stronie. Za przyczynę nie leżącą po stronie Wykonawcy będzie w szczególności uznane nieuzasadnione rozwiązanie umowy o pracę przez pracownika bez wypowiedzenia lub wygaśnięcie umowy o pracę z przyczyn wskazanych w art. 63-67 Kodeksu Pracy. W takim przypadku Wykonawca winien zastąpić ww. osobę inną osobą pod warunkiem, że spełnione zostaną wszystkie powyższe wymagania co do sposobu zatrudnienia na okres realizacji zamówienia;</w:t>
      </w:r>
    </w:p>
    <w:p w14:paraId="3F8EA113" w14:textId="77777777" w:rsidR="003A67D0" w:rsidRPr="000229A2" w:rsidRDefault="003A67D0" w:rsidP="000E474F">
      <w:pPr>
        <w:pStyle w:val="Akapitzlist"/>
        <w:numPr>
          <w:ilvl w:val="0"/>
          <w:numId w:val="24"/>
        </w:numPr>
        <w:spacing w:line="276" w:lineRule="auto"/>
        <w:ind w:left="567" w:hanging="283"/>
        <w:rPr>
          <w:rFonts w:ascii="Tahoma" w:hAnsi="Tahoma" w:cs="Tahoma"/>
          <w:shd w:val="clear" w:color="auto" w:fill="FFFFFF"/>
          <w:lang w:val="pl-PL" w:eastAsia="pl-PL"/>
        </w:rPr>
      </w:pPr>
      <w:r w:rsidRPr="000229A2">
        <w:rPr>
          <w:rFonts w:ascii="Tahoma" w:hAnsi="Tahoma" w:cs="Tahoma"/>
          <w:shd w:val="clear" w:color="auto" w:fill="FFFFFF"/>
          <w:lang w:val="pl-PL"/>
        </w:rPr>
        <w:t>w przypadku nie przedstawienia w terminie dokumentów, o których mowa w pkt. 4 Wykonawca zapłaci każdorazowo Zamawiającemu karę umowną, o której mowa w § 13 ust. 2 pkt 10) niniejszej Umowy.</w:t>
      </w:r>
    </w:p>
    <w:p w14:paraId="5DC61BF5" w14:textId="77777777" w:rsidR="003A67D0" w:rsidRPr="000229A2" w:rsidRDefault="003A67D0" w:rsidP="000E474F">
      <w:pPr>
        <w:pStyle w:val="Akapitzlist"/>
        <w:numPr>
          <w:ilvl w:val="0"/>
          <w:numId w:val="27"/>
        </w:numPr>
        <w:spacing w:line="276" w:lineRule="auto"/>
        <w:ind w:left="284" w:hanging="284"/>
        <w:rPr>
          <w:rFonts w:ascii="Tahoma" w:hAnsi="Tahoma" w:cs="Tahoma"/>
          <w:b/>
          <w:lang w:val="pl-PL"/>
        </w:rPr>
      </w:pPr>
      <w:r w:rsidRPr="000229A2">
        <w:rPr>
          <w:rFonts w:ascii="Tahoma" w:hAnsi="Tahoma" w:cs="Tahoma"/>
          <w:shd w:val="clear" w:color="auto" w:fill="FFFFFF"/>
          <w:lang w:val="pl-PL"/>
        </w:rPr>
        <w:t>W przypadku, gdy zakres robót budowlanych, o którym mowa w ust. 1 niniejszego paragrafu będzie wykonywany przez osoby zatrudnione przez Podwykonawcę, Wykonawca winien w umowie o podwykonawstwo zobowiązać Podwykonawcę do zatrudnienia na podstawie umowy o pracę osób wykonujących te czynności oraz poddanie się kontroli na tę okoliczność i na zasadach określonych w</w:t>
      </w:r>
      <w:r w:rsidRPr="000229A2">
        <w:rPr>
          <w:rFonts w:ascii="Tahoma" w:hAnsi="Tahoma" w:cs="Tahoma"/>
          <w:lang w:val="pl-PL"/>
        </w:rPr>
        <w:t xml:space="preserve"> ust. 3-5 powyżej, </w:t>
      </w:r>
      <w:r w:rsidRPr="000229A2">
        <w:rPr>
          <w:rFonts w:ascii="Tahoma" w:hAnsi="Tahoma" w:cs="Tahoma"/>
          <w:shd w:val="clear" w:color="auto" w:fill="FFFFFF"/>
          <w:lang w:val="pl-PL"/>
        </w:rPr>
        <w:t xml:space="preserve">pod rygorem niezaakceptowania Podwykonawcy przez Zamawiającego. </w:t>
      </w:r>
    </w:p>
    <w:p w14:paraId="142B7FD7" w14:textId="77777777" w:rsidR="003A67D0" w:rsidRPr="000229A2" w:rsidRDefault="003A67D0" w:rsidP="00460618">
      <w:pPr>
        <w:tabs>
          <w:tab w:val="num" w:pos="720"/>
        </w:tabs>
        <w:spacing w:line="276" w:lineRule="auto"/>
        <w:jc w:val="center"/>
        <w:rPr>
          <w:rFonts w:ascii="Tahoma" w:hAnsi="Tahoma" w:cs="Tahoma"/>
          <w:b/>
        </w:rPr>
      </w:pPr>
      <w:r w:rsidRPr="000229A2">
        <w:rPr>
          <w:rFonts w:ascii="Tahoma" w:hAnsi="Tahoma" w:cs="Tahoma"/>
          <w:b/>
          <w:color w:val="000000"/>
        </w:rPr>
        <w:t>§ </w:t>
      </w:r>
      <w:r w:rsidRPr="000229A2">
        <w:rPr>
          <w:rFonts w:ascii="Tahoma" w:hAnsi="Tahoma" w:cs="Tahoma"/>
          <w:b/>
        </w:rPr>
        <w:t>6</w:t>
      </w:r>
    </w:p>
    <w:p w14:paraId="63D41BEB" w14:textId="77777777" w:rsidR="003A67D0" w:rsidRPr="000229A2" w:rsidRDefault="003A67D0" w:rsidP="00460618">
      <w:pPr>
        <w:tabs>
          <w:tab w:val="num" w:pos="720"/>
        </w:tabs>
        <w:spacing w:line="276" w:lineRule="auto"/>
        <w:jc w:val="center"/>
        <w:rPr>
          <w:rFonts w:ascii="Tahoma" w:hAnsi="Tahoma" w:cs="Tahoma"/>
          <w:b/>
          <w:color w:val="000000"/>
        </w:rPr>
      </w:pPr>
      <w:r w:rsidRPr="000229A2">
        <w:rPr>
          <w:rFonts w:ascii="Tahoma" w:hAnsi="Tahoma" w:cs="Tahoma"/>
          <w:b/>
          <w:color w:val="000000"/>
        </w:rPr>
        <w:t>Podwykonawstwo</w:t>
      </w:r>
    </w:p>
    <w:p w14:paraId="5B3FE4C8" w14:textId="77777777" w:rsidR="003A67D0" w:rsidRPr="000229A2" w:rsidRDefault="003A67D0" w:rsidP="003A67D0">
      <w:pPr>
        <w:pStyle w:val="Akapitzlist"/>
        <w:numPr>
          <w:ilvl w:val="0"/>
          <w:numId w:val="4"/>
        </w:numPr>
        <w:tabs>
          <w:tab w:val="left" w:pos="284"/>
        </w:tabs>
        <w:autoSpaceDE w:val="0"/>
        <w:autoSpaceDN w:val="0"/>
        <w:adjustRightInd w:val="0"/>
        <w:spacing w:line="276" w:lineRule="auto"/>
        <w:rPr>
          <w:rFonts w:ascii="Tahoma" w:eastAsia="Arial" w:hAnsi="Tahoma" w:cs="Tahoma"/>
          <w:strike/>
          <w:lang w:val="pl-PL"/>
        </w:rPr>
      </w:pPr>
      <w:r w:rsidRPr="000229A2">
        <w:rPr>
          <w:rFonts w:ascii="Tahoma" w:eastAsia="Calibri" w:hAnsi="Tahoma" w:cs="Tahoma"/>
          <w:lang w:val="pl-PL" w:eastAsia="en-US"/>
        </w:rPr>
        <w:t xml:space="preserve">Wykonawca może powierzyć wykonanie części zamówienia Podwykonawcy. </w:t>
      </w:r>
    </w:p>
    <w:p w14:paraId="3D38A167" w14:textId="77777777" w:rsidR="003A67D0" w:rsidRPr="000229A2" w:rsidRDefault="003A67D0" w:rsidP="003A67D0">
      <w:pPr>
        <w:pStyle w:val="Akapitzlist"/>
        <w:numPr>
          <w:ilvl w:val="0"/>
          <w:numId w:val="4"/>
        </w:numPr>
        <w:tabs>
          <w:tab w:val="left" w:pos="284"/>
        </w:tabs>
        <w:autoSpaceDE w:val="0"/>
        <w:autoSpaceDN w:val="0"/>
        <w:adjustRightInd w:val="0"/>
        <w:spacing w:line="276" w:lineRule="auto"/>
        <w:rPr>
          <w:rFonts w:ascii="Tahoma" w:eastAsia="Arial" w:hAnsi="Tahoma" w:cs="Tahoma"/>
          <w:strike/>
          <w:lang w:val="pl-PL"/>
        </w:rPr>
      </w:pPr>
      <w:r w:rsidRPr="000229A2">
        <w:rPr>
          <w:rFonts w:ascii="Tahoma" w:eastAsia="Arial" w:hAnsi="Tahoma" w:cs="Tahoma"/>
          <w:lang w:val="pl-PL"/>
        </w:rPr>
        <w:lastRenderedPageBreak/>
        <w:t>Wykonawca oświadcza, że niniejsze zamówienie zrealizuje samodzielnie.</w:t>
      </w:r>
    </w:p>
    <w:p w14:paraId="4094B09A" w14:textId="77777777" w:rsidR="003A67D0" w:rsidRPr="000229A2" w:rsidRDefault="003A67D0" w:rsidP="003A67D0">
      <w:pPr>
        <w:tabs>
          <w:tab w:val="left" w:pos="284"/>
        </w:tabs>
        <w:autoSpaceDE w:val="0"/>
        <w:autoSpaceDN w:val="0"/>
        <w:adjustRightInd w:val="0"/>
        <w:spacing w:line="276" w:lineRule="auto"/>
        <w:rPr>
          <w:rFonts w:ascii="Tahoma" w:eastAsia="Arial" w:hAnsi="Tahoma" w:cs="Tahoma"/>
          <w:i/>
        </w:rPr>
      </w:pPr>
      <w:r w:rsidRPr="000229A2">
        <w:rPr>
          <w:rFonts w:ascii="Tahoma" w:eastAsia="Arial" w:hAnsi="Tahoma" w:cs="Tahoma"/>
          <w:i/>
        </w:rPr>
        <w:t>alternatywnie:</w:t>
      </w:r>
    </w:p>
    <w:p w14:paraId="2347E907" w14:textId="77777777" w:rsidR="003A67D0" w:rsidRPr="000229A2" w:rsidRDefault="003A67D0" w:rsidP="000E474F">
      <w:pPr>
        <w:pStyle w:val="Akapitzlist"/>
        <w:numPr>
          <w:ilvl w:val="2"/>
          <w:numId w:val="39"/>
        </w:numPr>
        <w:tabs>
          <w:tab w:val="left" w:pos="284"/>
        </w:tabs>
        <w:autoSpaceDE w:val="0"/>
        <w:autoSpaceDN w:val="0"/>
        <w:adjustRightInd w:val="0"/>
        <w:spacing w:line="276" w:lineRule="auto"/>
        <w:ind w:left="284" w:hanging="284"/>
        <w:rPr>
          <w:rFonts w:ascii="Tahoma" w:eastAsia="Arial" w:hAnsi="Tahoma" w:cs="Tahoma"/>
          <w:strike/>
          <w:lang w:val="pl-PL"/>
        </w:rPr>
      </w:pPr>
      <w:r w:rsidRPr="000229A2">
        <w:rPr>
          <w:rFonts w:ascii="Tahoma" w:eastAsia="Arial" w:hAnsi="Tahoma" w:cs="Tahoma"/>
          <w:lang w:val="pl-PL"/>
        </w:rPr>
        <w:t>Wykonawca oświadcza, że zakres zamówienia, o którym mowa w §1 zamierza wykonać z udziałem Podwykonawcy, który nie jest podmiotem na zasoby, którego powołuje się Wykonawca:</w:t>
      </w:r>
    </w:p>
    <w:p w14:paraId="18C3664C" w14:textId="77777777" w:rsidR="003A67D0" w:rsidRPr="000229A2" w:rsidRDefault="003A67D0" w:rsidP="003A67D0">
      <w:pPr>
        <w:pStyle w:val="Akapitzlist"/>
        <w:tabs>
          <w:tab w:val="left" w:pos="284"/>
        </w:tabs>
        <w:autoSpaceDE w:val="0"/>
        <w:autoSpaceDN w:val="0"/>
        <w:adjustRightInd w:val="0"/>
        <w:spacing w:line="276" w:lineRule="auto"/>
        <w:ind w:left="284"/>
        <w:rPr>
          <w:rFonts w:ascii="Tahoma" w:eastAsia="Arial" w:hAnsi="Tahoma" w:cs="Tahoma"/>
          <w:strike/>
          <w:lang w:val="pl-PL"/>
        </w:rPr>
      </w:pPr>
    </w:p>
    <w:tbl>
      <w:tblPr>
        <w:tblStyle w:val="Tabela-Siatka"/>
        <w:tblW w:w="0" w:type="auto"/>
        <w:tblInd w:w="360" w:type="dxa"/>
        <w:tblLook w:val="04A0" w:firstRow="1" w:lastRow="0" w:firstColumn="1" w:lastColumn="0" w:noHBand="0" w:noVBand="1"/>
      </w:tblPr>
      <w:tblGrid>
        <w:gridCol w:w="2081"/>
        <w:gridCol w:w="3690"/>
        <w:gridCol w:w="2929"/>
      </w:tblGrid>
      <w:tr w:rsidR="003A67D0" w:rsidRPr="000229A2" w14:paraId="014D180F" w14:textId="77777777" w:rsidTr="00D1124D">
        <w:tc>
          <w:tcPr>
            <w:tcW w:w="2112" w:type="dxa"/>
          </w:tcPr>
          <w:p w14:paraId="1B38204B"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lang w:val="pl-PL"/>
              </w:rPr>
            </w:pPr>
            <w:r w:rsidRPr="000229A2">
              <w:rPr>
                <w:rFonts w:ascii="Tahoma" w:eastAsia="Arial" w:hAnsi="Tahoma" w:cs="Tahoma"/>
                <w:lang w:val="pl-PL"/>
              </w:rPr>
              <w:t>Nazwa firmy Podwykonawcy</w:t>
            </w:r>
          </w:p>
        </w:tc>
        <w:tc>
          <w:tcPr>
            <w:tcW w:w="3805" w:type="dxa"/>
          </w:tcPr>
          <w:p w14:paraId="533B96F1"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r w:rsidRPr="000229A2">
              <w:rPr>
                <w:rFonts w:ascii="Tahoma" w:eastAsia="Arial" w:hAnsi="Tahoma" w:cs="Tahoma"/>
                <w:lang w:val="pl-PL"/>
              </w:rPr>
              <w:t>Części zamówienia, których wykonanie Wykonawca zamierza powierzyć Podwykonawcom</w:t>
            </w:r>
          </w:p>
        </w:tc>
        <w:tc>
          <w:tcPr>
            <w:tcW w:w="3009" w:type="dxa"/>
          </w:tcPr>
          <w:p w14:paraId="301A7025"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lang w:val="pl-PL"/>
              </w:rPr>
            </w:pPr>
            <w:r w:rsidRPr="000229A2">
              <w:rPr>
                <w:rFonts w:ascii="Tahoma" w:eastAsia="Arial" w:hAnsi="Tahoma" w:cs="Tahoma"/>
                <w:lang w:val="pl-PL"/>
              </w:rPr>
              <w:t>Podwykonawca jest podmiotem, na zasoby którego Wykonawca się powołuje (wpisać „tak” lub „nie”)</w:t>
            </w:r>
          </w:p>
        </w:tc>
      </w:tr>
      <w:tr w:rsidR="003A67D0" w:rsidRPr="000229A2" w14:paraId="37CAD563" w14:textId="77777777" w:rsidTr="00D1124D">
        <w:tc>
          <w:tcPr>
            <w:tcW w:w="2112" w:type="dxa"/>
          </w:tcPr>
          <w:p w14:paraId="05A0980C"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805" w:type="dxa"/>
          </w:tcPr>
          <w:p w14:paraId="7CF5B85B"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009" w:type="dxa"/>
          </w:tcPr>
          <w:p w14:paraId="79AE8901"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p>
        </w:tc>
      </w:tr>
      <w:tr w:rsidR="003A67D0" w:rsidRPr="000229A2" w14:paraId="7DBF01CB" w14:textId="77777777" w:rsidTr="00D1124D">
        <w:tc>
          <w:tcPr>
            <w:tcW w:w="2112" w:type="dxa"/>
          </w:tcPr>
          <w:p w14:paraId="7B6911B3"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805" w:type="dxa"/>
          </w:tcPr>
          <w:p w14:paraId="08D8FEF6"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p>
        </w:tc>
        <w:tc>
          <w:tcPr>
            <w:tcW w:w="3009" w:type="dxa"/>
          </w:tcPr>
          <w:p w14:paraId="07B9CB75" w14:textId="77777777" w:rsidR="003A67D0" w:rsidRPr="000229A2" w:rsidRDefault="003A67D0" w:rsidP="00D1124D">
            <w:pPr>
              <w:pStyle w:val="Akapitzlist"/>
              <w:tabs>
                <w:tab w:val="left" w:pos="284"/>
              </w:tabs>
              <w:autoSpaceDE w:val="0"/>
              <w:autoSpaceDN w:val="0"/>
              <w:adjustRightInd w:val="0"/>
              <w:spacing w:line="276" w:lineRule="auto"/>
              <w:ind w:left="0"/>
              <w:rPr>
                <w:rFonts w:ascii="Tahoma" w:eastAsia="Arial" w:hAnsi="Tahoma" w:cs="Tahoma"/>
                <w:strike/>
                <w:lang w:val="pl-PL"/>
              </w:rPr>
            </w:pPr>
          </w:p>
        </w:tc>
      </w:tr>
    </w:tbl>
    <w:p w14:paraId="23B4D517" w14:textId="77777777" w:rsidR="003A67D0" w:rsidRPr="000229A2" w:rsidRDefault="003A67D0" w:rsidP="003A67D0">
      <w:pPr>
        <w:pStyle w:val="Akapitzlist"/>
        <w:tabs>
          <w:tab w:val="left" w:pos="284"/>
        </w:tabs>
        <w:autoSpaceDE w:val="0"/>
        <w:autoSpaceDN w:val="0"/>
        <w:adjustRightInd w:val="0"/>
        <w:spacing w:line="276" w:lineRule="auto"/>
        <w:ind w:left="360"/>
        <w:rPr>
          <w:rFonts w:ascii="Tahoma" w:eastAsia="Arial" w:hAnsi="Tahoma" w:cs="Tahoma"/>
          <w:strike/>
          <w:lang w:val="pl-PL"/>
        </w:rPr>
      </w:pPr>
    </w:p>
    <w:p w14:paraId="6B5F8F12"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Calibri" w:hAnsi="Tahoma" w:cs="Tahoma"/>
          <w:bCs/>
          <w:lang w:val="pl-PL" w:eastAsia="en-US"/>
        </w:rPr>
        <w:t>Zamawiający żąda, aby przed przystąpieniem do wykonania zamówienia, Wykonawca podał, o ile są już znane dane nazwy albo imiona i nazwiska oraz dane kontaktowe podwykonawców i osób do kontaktu z nimi zaangażowanych w realizację usługi.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C009CD3"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Arial" w:hAnsi="Tahoma" w:cs="Tahoma"/>
          <w:lang w:val="pl-PL"/>
        </w:rPr>
        <w:t xml:space="preserve">Jeżeli zmiana albo rezygnacja z Podwykonawcy dotyczy podmiotu, na którego zasoby Wykonawca powoływał się, na zasadach określonych w art. 118 ust. 1 ustawy </w:t>
      </w:r>
      <w:proofErr w:type="spellStart"/>
      <w:r w:rsidRPr="000229A2">
        <w:rPr>
          <w:rFonts w:ascii="Tahoma" w:eastAsia="Arial" w:hAnsi="Tahoma" w:cs="Tahoma"/>
          <w:lang w:val="pl-PL"/>
        </w:rPr>
        <w:t>Pzp</w:t>
      </w:r>
      <w:proofErr w:type="spellEnd"/>
      <w:r w:rsidRPr="000229A2">
        <w:rPr>
          <w:rFonts w:ascii="Tahoma" w:eastAsia="Arial" w:hAnsi="Tahoma" w:cs="Tahoma"/>
          <w:lang w:val="pl-PL"/>
        </w:rPr>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E8D2B16"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Calibri" w:hAnsi="Tahoma" w:cs="Tahoma"/>
          <w:bCs/>
          <w:lang w:val="pl-PL" w:eastAsia="en-US"/>
        </w:rPr>
        <w:t>J</w:t>
      </w:r>
      <w:r w:rsidRPr="000229A2">
        <w:rPr>
          <w:rFonts w:ascii="Tahoma" w:eastAsia="Calibri" w:hAnsi="Tahoma" w:cs="Tahoma"/>
          <w:bCs/>
          <w:lang w:val="pl-PL"/>
        </w:rPr>
        <w:t xml:space="preserve">eżeli powierzenie Podwykonawcy wykonania części zamówienia następuje w trakcie jego realizacji, Wykonawca na żądanie Zamawiającego przedstawia oświadczenie, o którym mowa w art. 125 ust. 1 </w:t>
      </w:r>
      <w:r w:rsidRPr="000229A2">
        <w:rPr>
          <w:rFonts w:ascii="Tahoma" w:eastAsia="Arial" w:hAnsi="Tahoma" w:cs="Tahoma"/>
          <w:lang w:val="pl-PL"/>
        </w:rPr>
        <w:t xml:space="preserve">ustawy </w:t>
      </w:r>
      <w:proofErr w:type="spellStart"/>
      <w:r w:rsidRPr="000229A2">
        <w:rPr>
          <w:rFonts w:ascii="Tahoma" w:eastAsia="Arial" w:hAnsi="Tahoma" w:cs="Tahoma"/>
          <w:lang w:val="pl-PL"/>
        </w:rPr>
        <w:t>Pzp</w:t>
      </w:r>
      <w:proofErr w:type="spellEnd"/>
      <w:r w:rsidRPr="000229A2">
        <w:rPr>
          <w:rFonts w:ascii="Tahoma" w:eastAsia="Calibri" w:hAnsi="Tahoma" w:cs="Tahoma"/>
          <w:bCs/>
          <w:lang w:val="pl-PL"/>
        </w:rPr>
        <w:t>, lub podmiotowe środki dowodowe dotyczące tego Podwykonawcy.</w:t>
      </w:r>
    </w:p>
    <w:p w14:paraId="18BABC11"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Calibri" w:hAnsi="Tahoma" w:cs="Tahoma"/>
          <w:bCs/>
          <w:lang w:val="pl-PL"/>
        </w:rPr>
        <w:t>Jeżeli Zamawiający stwierdzi, że wobec danego Podwykonawcy zachodzą podstawy wykluczenia, Wykonawca obowiązany jest zastąpić tego Podwykonawcę lub zrezygnować z powierzenia wykonania części zamówienia Podwykonawcy pod rygorem niedopuszczenia tego Podwykonawcy.</w:t>
      </w:r>
    </w:p>
    <w:p w14:paraId="4ECDA02E"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Calibri" w:hAnsi="Tahoma" w:cs="Tahoma"/>
          <w:lang w:val="pl-PL" w:eastAsia="en-US"/>
        </w:rPr>
        <w:t xml:space="preserve">Powierzenie wykonania części zamówienia Podwykonawcom nie zwalnia Wykonawcy </w:t>
      </w:r>
      <w:r w:rsidRPr="000229A2">
        <w:rPr>
          <w:rFonts w:ascii="Tahoma" w:eastAsia="Calibri" w:hAnsi="Tahoma" w:cs="Tahoma"/>
          <w:lang w:val="pl-PL" w:eastAsia="en-US"/>
        </w:rPr>
        <w:br/>
        <w:t>z odpowiedzialności za należyte wykonanie zamówienia, pod rygorem skutków z § 12 lub § 13 niniejszej Umowy.</w:t>
      </w:r>
    </w:p>
    <w:p w14:paraId="4186F3E8"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TimesNewRoman" w:hAnsi="Tahoma" w:cs="Tahoma"/>
          <w:lang w:val="pl-PL" w:eastAsia="en-US"/>
        </w:rPr>
        <w:t xml:space="preserve">Wykonawca, Podwykonawca lub Dalszy Podwykonawca zamówienia na roboty budowlane zamierzający zawrzeć umowę o podwykonawstwo, której przedmiotem są roboty budowlane objęte zakresem niniejszego zamówienia, jest obowiązany w trakcie realizacji zamówienia publicznego, do niezwłocznego przedłożenia Zamawiającemu projektu tej umowy a także projektu jej zmian, przy czym Podwykonawca lub dalszy Podwykonawca jest obowiązany dołączyć zgodę Wykonawcy na zawarcie umowy o podwykonawstwo o treści zgodnej z projektem umowy. </w:t>
      </w:r>
    </w:p>
    <w:p w14:paraId="7147D409" w14:textId="77777777" w:rsidR="003A67D0" w:rsidRPr="000229A2" w:rsidRDefault="003A67D0" w:rsidP="000E474F">
      <w:pPr>
        <w:pStyle w:val="Akapitzlist"/>
        <w:numPr>
          <w:ilvl w:val="2"/>
          <w:numId w:val="39"/>
        </w:numPr>
        <w:autoSpaceDE w:val="0"/>
        <w:autoSpaceDN w:val="0"/>
        <w:adjustRightInd w:val="0"/>
        <w:spacing w:line="276" w:lineRule="auto"/>
        <w:ind w:left="284" w:hanging="284"/>
        <w:rPr>
          <w:rFonts w:ascii="Tahoma" w:eastAsia="Calibri" w:hAnsi="Tahoma" w:cs="Tahoma"/>
          <w:lang w:val="pl-PL" w:eastAsia="en-US"/>
        </w:rPr>
      </w:pPr>
      <w:r w:rsidRPr="000229A2">
        <w:rPr>
          <w:rFonts w:ascii="Tahoma" w:eastAsia="Calibri" w:hAnsi="Tahoma" w:cs="Tahoma"/>
          <w:lang w:val="pl-PL" w:eastAsia="en-US"/>
        </w:rPr>
        <w:t>Do zawarcia przez Podwykonawcę umowy z Dalszym Podwykonawcą jest wymagana zgoda Zamawiającego i Wykonawcy.</w:t>
      </w:r>
    </w:p>
    <w:p w14:paraId="6B9E456B" w14:textId="77777777" w:rsidR="003A67D0" w:rsidRPr="000229A2" w:rsidRDefault="003A67D0" w:rsidP="000E474F">
      <w:pPr>
        <w:pStyle w:val="Akapitzlist"/>
        <w:numPr>
          <w:ilvl w:val="2"/>
          <w:numId w:val="39"/>
        </w:numPr>
        <w:autoSpaceDE w:val="0"/>
        <w:autoSpaceDN w:val="0"/>
        <w:adjustRightInd w:val="0"/>
        <w:spacing w:line="276" w:lineRule="auto"/>
        <w:ind w:left="284" w:hanging="426"/>
        <w:rPr>
          <w:rFonts w:ascii="Tahoma" w:eastAsia="Calibri" w:hAnsi="Tahoma" w:cs="Tahoma"/>
          <w:lang w:val="pl-PL" w:eastAsia="en-US"/>
        </w:rPr>
      </w:pPr>
      <w:r w:rsidRPr="000229A2">
        <w:rPr>
          <w:rFonts w:ascii="Tahoma" w:eastAsia="TimesNewRoman" w:hAnsi="Tahoma" w:cs="Tahoma"/>
          <w:lang w:val="pl-PL" w:eastAsia="en-US"/>
        </w:rPr>
        <w:t xml:space="preserve">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 </w:t>
      </w:r>
    </w:p>
    <w:p w14:paraId="31DA064B" w14:textId="77777777" w:rsidR="003A67D0" w:rsidRPr="000229A2" w:rsidRDefault="003A67D0" w:rsidP="000E474F">
      <w:pPr>
        <w:pStyle w:val="Akapitzlist"/>
        <w:numPr>
          <w:ilvl w:val="2"/>
          <w:numId w:val="39"/>
        </w:numPr>
        <w:autoSpaceDE w:val="0"/>
        <w:autoSpaceDN w:val="0"/>
        <w:adjustRightInd w:val="0"/>
        <w:spacing w:line="276" w:lineRule="auto"/>
        <w:ind w:left="284" w:hanging="426"/>
        <w:rPr>
          <w:rFonts w:ascii="Tahoma" w:eastAsia="Calibri" w:hAnsi="Tahoma" w:cs="Tahoma"/>
          <w:lang w:val="pl-PL" w:eastAsia="en-US"/>
        </w:rPr>
      </w:pPr>
      <w:r w:rsidRPr="000229A2">
        <w:rPr>
          <w:rFonts w:ascii="Tahoma" w:eastAsia="TimesNewRoman" w:hAnsi="Tahoma" w:cs="Tahoma"/>
          <w:lang w:val="pl-PL" w:eastAsia="en-US"/>
        </w:rPr>
        <w:lastRenderedPageBreak/>
        <w:t>Zamawiający, w terminie 14 dni zgłasza pisemne zastrzeżenia do projektu umowy o podwykonawstwo oraz do projektu jej zmian, której przedmiotem są roboty budowlane objęte zakresem niniejszego zamówienia, w przypadku gdy:</w:t>
      </w:r>
    </w:p>
    <w:p w14:paraId="14303ECB" w14:textId="77777777" w:rsidR="003A67D0" w:rsidRPr="000229A2" w:rsidRDefault="003A67D0" w:rsidP="000E474F">
      <w:pPr>
        <w:pStyle w:val="Akapitzlist"/>
        <w:numPr>
          <w:ilvl w:val="0"/>
          <w:numId w:val="28"/>
        </w:numPr>
        <w:autoSpaceDE w:val="0"/>
        <w:autoSpaceDN w:val="0"/>
        <w:adjustRightInd w:val="0"/>
        <w:spacing w:line="276" w:lineRule="auto"/>
        <w:ind w:left="567" w:hanging="283"/>
        <w:rPr>
          <w:rFonts w:ascii="Tahoma" w:eastAsia="Calibri" w:hAnsi="Tahoma" w:cs="Tahoma"/>
          <w:lang w:val="pl-PL" w:eastAsia="en-US"/>
        </w:rPr>
      </w:pPr>
      <w:r w:rsidRPr="000229A2">
        <w:rPr>
          <w:rFonts w:ascii="Tahoma" w:hAnsi="Tahoma" w:cs="Tahoma"/>
          <w:lang w:val="pl-PL"/>
        </w:rPr>
        <w:t>nie spełnia ona wymagań określonych w dokumentach zamówienia,</w:t>
      </w:r>
    </w:p>
    <w:p w14:paraId="19E5B988" w14:textId="77777777" w:rsidR="003A67D0" w:rsidRPr="000229A2" w:rsidRDefault="003A67D0" w:rsidP="000E474F">
      <w:pPr>
        <w:pStyle w:val="Akapitzlist"/>
        <w:numPr>
          <w:ilvl w:val="0"/>
          <w:numId w:val="28"/>
        </w:numPr>
        <w:autoSpaceDE w:val="0"/>
        <w:autoSpaceDN w:val="0"/>
        <w:adjustRightInd w:val="0"/>
        <w:spacing w:line="276" w:lineRule="auto"/>
        <w:ind w:left="567" w:hanging="283"/>
        <w:rPr>
          <w:rFonts w:ascii="Tahoma" w:eastAsia="Calibri" w:hAnsi="Tahoma" w:cs="Tahoma"/>
          <w:lang w:val="pl-PL" w:eastAsia="en-US"/>
        </w:rPr>
      </w:pPr>
      <w:r w:rsidRPr="000229A2">
        <w:rPr>
          <w:rFonts w:ascii="Tahoma" w:eastAsia="TimesNewRoman" w:hAnsi="Tahoma" w:cs="Tahoma"/>
          <w:lang w:val="pl-PL" w:eastAsia="en-US"/>
        </w:rPr>
        <w:t>przewiduje termin zapłaty wynagrodzenia dłuższy niż 30 dni,</w:t>
      </w:r>
    </w:p>
    <w:p w14:paraId="1D0B4A56" w14:textId="77777777" w:rsidR="003A67D0" w:rsidRPr="000229A2" w:rsidRDefault="003A67D0" w:rsidP="000E474F">
      <w:pPr>
        <w:pStyle w:val="Akapitzlist"/>
        <w:numPr>
          <w:ilvl w:val="0"/>
          <w:numId w:val="28"/>
        </w:numPr>
        <w:autoSpaceDE w:val="0"/>
        <w:autoSpaceDN w:val="0"/>
        <w:adjustRightInd w:val="0"/>
        <w:spacing w:line="276" w:lineRule="auto"/>
        <w:ind w:left="567" w:hanging="283"/>
        <w:rPr>
          <w:rFonts w:ascii="Tahoma" w:eastAsia="Calibri" w:hAnsi="Tahoma" w:cs="Tahoma"/>
          <w:lang w:val="pl-PL" w:eastAsia="en-US"/>
        </w:rPr>
      </w:pPr>
      <w:r w:rsidRPr="000229A2">
        <w:rPr>
          <w:rFonts w:ascii="Tahoma" w:eastAsia="TimesNewRoman" w:hAnsi="Tahoma" w:cs="Tahoma"/>
          <w:lang w:val="pl-PL" w:eastAsia="en-US"/>
        </w:rPr>
        <w:t>zawiera postanowienia kształtujące prawa i obowiązki podwykonawcy, w zakresie kar umownych oraz postanowienia dotyczące warunków zapłaty wynagrodzenia, w sposób dla niego mniej korzystny niż prawa i obowiązki Wykonawcy ukształtowane niniejszą Umową.</w:t>
      </w:r>
    </w:p>
    <w:p w14:paraId="552F73FF"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TimesNewRoman" w:hAnsi="Tahoma" w:cs="Tahoma"/>
          <w:lang w:val="pl-PL" w:eastAsia="en-US"/>
        </w:rPr>
        <w:t xml:space="preserve">Niezgłoszenie pisemnych zastrzeżeń do przedłożonego projektu umowy o podwykonawstwo lub zmiany projektu umowy o podwykonawstwo, której przedmiotem są roboty budowlane, w terminie 14 dni, uważa się za akceptacje projektu umowy przez Zamawiającego. </w:t>
      </w:r>
    </w:p>
    <w:p w14:paraId="1881E4AA"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TimesNewRoman" w:hAnsi="Tahoma" w:cs="Tahoma"/>
          <w:lang w:val="pl-PL" w:eastAsia="en-US"/>
        </w:rPr>
        <w:t>Wykonawca, Podwykonawca lub Dalszy Podwykonawca zamówienia na roboty budowlane przedkłada Zamawiającemu poświadczoną za zgodność z oryginałem kopię zawartej umowy lub zmiany umowy o podwykonawstwo, której przedmiotem są roboty budowlane objęte zakresem niniejszego zamówienia, w terminie 7 dni od jej zawarcia.</w:t>
      </w:r>
    </w:p>
    <w:p w14:paraId="4A2E1E3B"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TimesNewRoman" w:hAnsi="Tahoma" w:cs="Tahoma"/>
          <w:lang w:val="pl-PL" w:eastAsia="en-US"/>
        </w:rPr>
        <w:t>Zamawiający, w terminie 14 dni zgłasza pisemny sprzeciw do umowy lub zmiany umowy o podwykonawstwo, której przedmiotem są roboty budowlane objęte zakresem niniejszego zamówienia w przypadku:</w:t>
      </w:r>
    </w:p>
    <w:p w14:paraId="664A9A6B" w14:textId="77777777" w:rsidR="003A67D0" w:rsidRPr="000229A2" w:rsidRDefault="003A67D0" w:rsidP="003A67D0">
      <w:pPr>
        <w:pStyle w:val="Akapitzlist"/>
        <w:numPr>
          <w:ilvl w:val="0"/>
          <w:numId w:val="5"/>
        </w:numPr>
        <w:tabs>
          <w:tab w:val="left" w:pos="0"/>
        </w:tabs>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niespełniania wymagań określonych w specyfikacji istotnych warunków  zamówienia;</w:t>
      </w:r>
    </w:p>
    <w:p w14:paraId="5712E4AB" w14:textId="77777777" w:rsidR="003A67D0" w:rsidRPr="000229A2" w:rsidRDefault="003A67D0" w:rsidP="003A67D0">
      <w:pPr>
        <w:pStyle w:val="Akapitzlist"/>
        <w:numPr>
          <w:ilvl w:val="0"/>
          <w:numId w:val="5"/>
        </w:numPr>
        <w:tabs>
          <w:tab w:val="left" w:pos="0"/>
        </w:tabs>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gdy przewiduje termin zapłaty wynagrodzenia dłuższy niż 30 dni,</w:t>
      </w:r>
    </w:p>
    <w:p w14:paraId="0ADB603F" w14:textId="77777777" w:rsidR="003A67D0" w:rsidRPr="000229A2" w:rsidRDefault="003A67D0" w:rsidP="003A67D0">
      <w:pPr>
        <w:pStyle w:val="Akapitzlist"/>
        <w:numPr>
          <w:ilvl w:val="0"/>
          <w:numId w:val="5"/>
        </w:numPr>
        <w:tabs>
          <w:tab w:val="left" w:pos="0"/>
        </w:tabs>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zawiera postanowienia kształtujące prawa i obowiązki podwykonawcy, w zakresie kar umownych oraz postanowienia dotyczące warunków zapłaty wynagrodzenia, w sposób dla niego mniej korzystny niż prawa i obowiązki Wykonawcy ukształtowane niniejszą Umową.</w:t>
      </w:r>
    </w:p>
    <w:p w14:paraId="1D08087C"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TimesNewRoman" w:hAnsi="Tahoma" w:cs="Tahoma"/>
          <w:lang w:val="pl-PL" w:eastAsia="en-US"/>
        </w:rPr>
        <w:t xml:space="preserve">Niezgłoszenie pisemnego sprzeciwu do przedłożonej umowy o podwykonawstwo lub zmiany umowy o podwykonawstwo, której przedmiotem są roboty budowlane, w terminie 14 dni, uważa się za akceptację umowy przez Zamawiającego. </w:t>
      </w:r>
    </w:p>
    <w:p w14:paraId="583A4E58"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Calibri" w:hAnsi="Tahoma" w:cs="Tahoma"/>
          <w:lang w:val="pl-PL" w:eastAsia="en-US"/>
        </w:rPr>
        <w:t>Wykonawca, Podwykonawca lub Dalszy Podwykonawca zamówienia na roboty budowlane przedkłada Zamawiającemu poświadczoną za zgodność z oryginałem kopię zawartej umowy</w:t>
      </w:r>
      <w:r w:rsidRPr="000229A2">
        <w:rPr>
          <w:rFonts w:ascii="Tahoma" w:eastAsia="TimesNewRoman" w:hAnsi="Tahoma" w:cs="Tahoma"/>
          <w:lang w:val="pl-PL" w:eastAsia="en-US"/>
        </w:rPr>
        <w:t xml:space="preserve"> lub zmiany umowy </w:t>
      </w:r>
      <w:r w:rsidRPr="000229A2">
        <w:rPr>
          <w:rFonts w:ascii="Tahoma" w:eastAsia="Calibri" w:hAnsi="Tahoma" w:cs="Tahoma"/>
          <w:lang w:val="pl-PL" w:eastAsia="en-US"/>
        </w:rPr>
        <w:t>o 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50 000,00 zł.</w:t>
      </w:r>
    </w:p>
    <w:p w14:paraId="4FDC62E1"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Calibri" w:hAnsi="Tahoma" w:cs="Tahoma"/>
          <w:lang w:val="pl-PL" w:eastAsia="en-US"/>
        </w:rPr>
        <w:t>W przypadku, o którym mowa w ust. 16, Podwykonawca lub Dalszy Podwykonawca, przedkłada poświadczoną za zgodność z oryginałem kopię umowy również Wykonawcy.</w:t>
      </w:r>
    </w:p>
    <w:p w14:paraId="54CA3491"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Calibri" w:hAnsi="Tahoma" w:cs="Tahoma"/>
          <w:lang w:val="pl-PL" w:eastAsia="en-US"/>
        </w:rPr>
        <w:t xml:space="preserve">W przypadku o którym mowa w ust. 16, jeżeli termin zapłaty wynagrodzenia jest dłuższy niż 30 dni, Zamawiający informuje o tym Wykonawcę i wzywa go do doprowadzenia zmiany tej umowy, pod rygorem wystąpienia o zapłatę kary umownej, o której mowa w </w:t>
      </w:r>
      <w:r w:rsidRPr="000229A2">
        <w:rPr>
          <w:rFonts w:ascii="Tahoma" w:hAnsi="Tahoma" w:cs="Tahoma"/>
          <w:bCs/>
          <w:color w:val="000000"/>
          <w:lang w:val="pl-PL"/>
        </w:rPr>
        <w:t>§</w:t>
      </w:r>
      <w:r w:rsidRPr="000229A2">
        <w:rPr>
          <w:rFonts w:ascii="Tahoma" w:eastAsia="Calibri" w:hAnsi="Tahoma" w:cs="Tahoma"/>
          <w:lang w:val="pl-PL" w:eastAsia="en-US"/>
        </w:rPr>
        <w:t xml:space="preserve"> 13 ust. 2 pkt 7).</w:t>
      </w:r>
    </w:p>
    <w:p w14:paraId="6C4F8EEA" w14:textId="77777777" w:rsidR="003A67D0" w:rsidRPr="000229A2" w:rsidRDefault="003A67D0" w:rsidP="000E474F">
      <w:pPr>
        <w:pStyle w:val="Akapitzlist"/>
        <w:numPr>
          <w:ilvl w:val="2"/>
          <w:numId w:val="39"/>
        </w:numPr>
        <w:tabs>
          <w:tab w:val="left" w:pos="0"/>
        </w:tabs>
        <w:autoSpaceDE w:val="0"/>
        <w:autoSpaceDN w:val="0"/>
        <w:adjustRightInd w:val="0"/>
        <w:spacing w:line="276" w:lineRule="auto"/>
        <w:ind w:left="284" w:hanging="426"/>
        <w:rPr>
          <w:rFonts w:ascii="Tahoma" w:eastAsia="TimesNewRoman" w:hAnsi="Tahoma" w:cs="Tahoma"/>
          <w:lang w:val="pl-PL" w:eastAsia="en-US"/>
        </w:rPr>
      </w:pPr>
      <w:r w:rsidRPr="000229A2">
        <w:rPr>
          <w:rFonts w:ascii="Tahoma" w:eastAsia="TimesNewRoman" w:hAnsi="Tahoma" w:cs="Tahoma"/>
          <w:lang w:val="pl-PL" w:eastAsia="en-US"/>
        </w:rPr>
        <w:t>Treść umowy o podwykonawstwo nie może być sprzeczna z treścią niniejszej Umowy i winna zawierać w szczególności:</w:t>
      </w:r>
    </w:p>
    <w:p w14:paraId="432AAAF5" w14:textId="77777777" w:rsidR="003A67D0" w:rsidRPr="000229A2" w:rsidRDefault="003A67D0" w:rsidP="003A67D0">
      <w:pPr>
        <w:pStyle w:val="Akapitzlist"/>
        <w:numPr>
          <w:ilvl w:val="0"/>
          <w:numId w:val="6"/>
        </w:numPr>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szczegółowy zakres zamówienia zlecony do wykonania Podwykonawcy lub Dalszemu Podwykonawcy, który nie może być niezgodny z zakresem robót objętych przedmiotem zamówienia Umowy głównej;</w:t>
      </w:r>
    </w:p>
    <w:p w14:paraId="56ED4DE6" w14:textId="77777777" w:rsidR="003A67D0" w:rsidRPr="000229A2" w:rsidRDefault="003A67D0" w:rsidP="003A67D0">
      <w:pPr>
        <w:pStyle w:val="Akapitzlist"/>
        <w:numPr>
          <w:ilvl w:val="0"/>
          <w:numId w:val="6"/>
        </w:numPr>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termin realizacji robót budowlanych powierzonych Podwykonawcy;</w:t>
      </w:r>
    </w:p>
    <w:p w14:paraId="68D242AD" w14:textId="77777777" w:rsidR="003A67D0" w:rsidRPr="000229A2" w:rsidRDefault="003A67D0" w:rsidP="003A67D0">
      <w:pPr>
        <w:pStyle w:val="Akapitzlist"/>
        <w:numPr>
          <w:ilvl w:val="0"/>
          <w:numId w:val="6"/>
        </w:numPr>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wysokości oraz zasad zapłaty wynagrodzenia;</w:t>
      </w:r>
    </w:p>
    <w:p w14:paraId="6554C3AF" w14:textId="77777777" w:rsidR="003A67D0" w:rsidRPr="000229A2" w:rsidRDefault="003A67D0" w:rsidP="003A67D0">
      <w:pPr>
        <w:pStyle w:val="Akapitzlist"/>
        <w:numPr>
          <w:ilvl w:val="0"/>
          <w:numId w:val="6"/>
        </w:numPr>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termin zapłaty wynagrodzenia, który nie może być dłuższy niż 30 dni;</w:t>
      </w:r>
    </w:p>
    <w:p w14:paraId="7FE3EC6F" w14:textId="77777777" w:rsidR="003A67D0" w:rsidRPr="000229A2" w:rsidRDefault="003A67D0" w:rsidP="003A67D0">
      <w:pPr>
        <w:pStyle w:val="Akapitzlist"/>
        <w:numPr>
          <w:ilvl w:val="0"/>
          <w:numId w:val="6"/>
        </w:numPr>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zasady rozliczenia za wykonane roboty;</w:t>
      </w:r>
    </w:p>
    <w:p w14:paraId="65F252B0" w14:textId="77777777" w:rsidR="003A67D0" w:rsidRPr="000229A2" w:rsidRDefault="003A67D0" w:rsidP="003A67D0">
      <w:pPr>
        <w:pStyle w:val="Akapitzlist"/>
        <w:numPr>
          <w:ilvl w:val="0"/>
          <w:numId w:val="6"/>
        </w:numPr>
        <w:autoSpaceDE w:val="0"/>
        <w:autoSpaceDN w:val="0"/>
        <w:adjustRightInd w:val="0"/>
        <w:spacing w:line="276" w:lineRule="auto"/>
        <w:ind w:left="567" w:hanging="283"/>
        <w:rPr>
          <w:rFonts w:ascii="Tahoma" w:eastAsia="TimesNewRoman" w:hAnsi="Tahoma" w:cs="Tahoma"/>
          <w:lang w:val="pl-PL" w:eastAsia="en-US"/>
        </w:rPr>
      </w:pPr>
      <w:r w:rsidRPr="000229A2">
        <w:rPr>
          <w:rFonts w:ascii="Tahoma" w:eastAsia="TimesNewRoman" w:hAnsi="Tahoma" w:cs="Tahoma"/>
          <w:lang w:val="pl-PL" w:eastAsia="en-US"/>
        </w:rPr>
        <w:t>Wykonawca w umowach z Podwykonawcami, a Podwykonawcy w umowach z dalszymi Podwykonawcami zobowiązani są zastrzec postanowienie, iż</w:t>
      </w:r>
      <w:r w:rsidRPr="000229A2">
        <w:rPr>
          <w:rFonts w:ascii="Tahoma" w:eastAsia="Calibri" w:hAnsi="Tahoma" w:cs="Tahoma"/>
          <w:lang w:val="pl-PL" w:eastAsia="en-US"/>
        </w:rPr>
        <w:t xml:space="preserve"> </w:t>
      </w:r>
      <w:r w:rsidRPr="000229A2">
        <w:rPr>
          <w:rFonts w:ascii="Tahoma" w:eastAsia="TimesNewRoman" w:hAnsi="Tahoma" w:cs="Tahoma"/>
          <w:lang w:val="pl-PL" w:eastAsia="en-US"/>
        </w:rPr>
        <w:t>Zamawiający ma prawo wglądu w dokumenty finansowe Podwykonawców lub</w:t>
      </w:r>
      <w:r w:rsidRPr="000229A2">
        <w:rPr>
          <w:rFonts w:ascii="Tahoma" w:eastAsia="Calibri" w:hAnsi="Tahoma" w:cs="Tahoma"/>
          <w:lang w:val="pl-PL" w:eastAsia="en-US"/>
        </w:rPr>
        <w:t xml:space="preserve"> </w:t>
      </w:r>
      <w:r w:rsidRPr="000229A2">
        <w:rPr>
          <w:rFonts w:ascii="Tahoma" w:eastAsia="TimesNewRoman" w:hAnsi="Tahoma" w:cs="Tahoma"/>
          <w:lang w:val="pl-PL" w:eastAsia="en-US"/>
        </w:rPr>
        <w:t xml:space="preserve">Dalszych Podwykonawców i żądania przedstawiania </w:t>
      </w:r>
      <w:r w:rsidRPr="000229A2">
        <w:rPr>
          <w:rFonts w:ascii="Tahoma" w:eastAsia="TimesNewRoman" w:hAnsi="Tahoma" w:cs="Tahoma"/>
          <w:lang w:val="pl-PL" w:eastAsia="en-US"/>
        </w:rPr>
        <w:lastRenderedPageBreak/>
        <w:t xml:space="preserve">na każde żądanie Zamawiającego dowodów zapłaty należnego Podwykonawcom wynagrodzenia. </w:t>
      </w:r>
    </w:p>
    <w:p w14:paraId="1C5B073A" w14:textId="77777777" w:rsidR="003A67D0" w:rsidRPr="000229A2" w:rsidRDefault="003A67D0" w:rsidP="000E474F">
      <w:pPr>
        <w:pStyle w:val="Akapitzlist"/>
        <w:numPr>
          <w:ilvl w:val="2"/>
          <w:numId w:val="39"/>
        </w:numPr>
        <w:autoSpaceDE w:val="0"/>
        <w:autoSpaceDN w:val="0"/>
        <w:adjustRightInd w:val="0"/>
        <w:spacing w:line="276" w:lineRule="auto"/>
        <w:ind w:left="284" w:hanging="426"/>
        <w:rPr>
          <w:rFonts w:ascii="Tahoma" w:eastAsia="Calibri" w:hAnsi="Tahoma" w:cs="Tahoma"/>
          <w:lang w:val="pl-PL" w:eastAsia="en-US"/>
        </w:rPr>
      </w:pPr>
      <w:r w:rsidRPr="000229A2">
        <w:rPr>
          <w:rFonts w:ascii="Tahoma" w:eastAsia="Calibri" w:hAnsi="Tahoma" w:cs="Tahoma"/>
          <w:lang w:val="pl-PL" w:eastAsia="en-US"/>
        </w:rPr>
        <w:t>Jakakolwiek przerwa w realizacji robót wynikająca z braku Podwykonawcy będzie traktowana jako przerwa wynikła z przyczyn zależnych od Wykonawcy i będzie stanowić podstawę naliczenia kar umownych.</w:t>
      </w:r>
    </w:p>
    <w:p w14:paraId="6B30F503" w14:textId="77777777" w:rsidR="003A67D0" w:rsidRPr="000229A2" w:rsidRDefault="003A67D0" w:rsidP="000E474F">
      <w:pPr>
        <w:pStyle w:val="Akapitzlist"/>
        <w:numPr>
          <w:ilvl w:val="2"/>
          <w:numId w:val="39"/>
        </w:numPr>
        <w:autoSpaceDE w:val="0"/>
        <w:autoSpaceDN w:val="0"/>
        <w:adjustRightInd w:val="0"/>
        <w:spacing w:line="276" w:lineRule="auto"/>
        <w:ind w:left="284" w:hanging="426"/>
        <w:rPr>
          <w:rFonts w:ascii="Tahoma" w:eastAsia="Calibri" w:hAnsi="Tahoma" w:cs="Tahoma"/>
          <w:lang w:val="pl-PL" w:eastAsia="en-US"/>
        </w:rPr>
      </w:pPr>
      <w:r w:rsidRPr="000229A2">
        <w:rPr>
          <w:rFonts w:ascii="Tahoma" w:eastAsia="Calibri" w:hAnsi="Tahoma" w:cs="Tahoma"/>
          <w:lang w:val="pl-PL" w:eastAsia="en-US"/>
        </w:rPr>
        <w:t>Wykonawca odpowiada za działania i zaniechania Podwykonawców jak za swoje własne</w:t>
      </w:r>
    </w:p>
    <w:p w14:paraId="61E51E94" w14:textId="7C289EBA" w:rsidR="00E738F5" w:rsidRPr="007D2E0C" w:rsidRDefault="003A67D0" w:rsidP="000E474F">
      <w:pPr>
        <w:pStyle w:val="Akapitzlist"/>
        <w:numPr>
          <w:ilvl w:val="2"/>
          <w:numId w:val="39"/>
        </w:numPr>
        <w:autoSpaceDE w:val="0"/>
        <w:autoSpaceDN w:val="0"/>
        <w:adjustRightInd w:val="0"/>
        <w:spacing w:line="276" w:lineRule="auto"/>
        <w:ind w:left="284" w:hanging="426"/>
        <w:rPr>
          <w:rFonts w:ascii="Tahoma" w:eastAsia="Calibri" w:hAnsi="Tahoma" w:cs="Tahoma"/>
          <w:lang w:val="pl-PL" w:eastAsia="en-US"/>
        </w:rPr>
      </w:pPr>
      <w:r w:rsidRPr="000229A2">
        <w:rPr>
          <w:rFonts w:ascii="Tahoma" w:eastAsia="TimesNewRoman" w:hAnsi="Tahoma" w:cs="Tahoma"/>
          <w:lang w:val="pl-PL" w:eastAsia="en-US"/>
        </w:rPr>
        <w:t>Jeżeli łączna wartość robót zleconych Podwykonawcy/om przekroczy wartość</w:t>
      </w:r>
      <w:r w:rsidRPr="000229A2">
        <w:rPr>
          <w:rFonts w:ascii="Tahoma" w:eastAsia="Calibri" w:hAnsi="Tahoma" w:cs="Tahoma"/>
          <w:lang w:val="pl-PL" w:eastAsia="en-US"/>
        </w:rPr>
        <w:t xml:space="preserve"> </w:t>
      </w:r>
      <w:r w:rsidRPr="000229A2">
        <w:rPr>
          <w:rFonts w:ascii="Tahoma" w:eastAsia="TimesNewRoman" w:hAnsi="Tahoma" w:cs="Tahoma"/>
          <w:lang w:val="pl-PL" w:eastAsia="en-US"/>
        </w:rPr>
        <w:t>Umowy głównej z Zamawiającym, Zamawiający odmówi akceptacji umowy o podwykonawstwo.</w:t>
      </w:r>
    </w:p>
    <w:p w14:paraId="69E5C04E" w14:textId="4D3C35D1" w:rsidR="007D2E0C" w:rsidRPr="007D2E0C" w:rsidRDefault="007D2E0C" w:rsidP="007D2E0C">
      <w:pPr>
        <w:spacing w:before="240" w:line="276" w:lineRule="auto"/>
        <w:jc w:val="center"/>
        <w:rPr>
          <w:rFonts w:ascii="Tahoma" w:hAnsi="Tahoma" w:cs="Tahoma"/>
          <w:b/>
          <w:color w:val="000000"/>
        </w:rPr>
      </w:pPr>
      <w:r w:rsidRPr="007D2E0C">
        <w:rPr>
          <w:rFonts w:ascii="Tahoma" w:hAnsi="Tahoma" w:cs="Tahoma"/>
          <w:b/>
          <w:color w:val="000000"/>
        </w:rPr>
        <w:t>§ </w:t>
      </w:r>
      <w:r>
        <w:rPr>
          <w:rFonts w:ascii="Tahoma" w:hAnsi="Tahoma" w:cs="Tahoma"/>
          <w:b/>
          <w:color w:val="000000"/>
        </w:rPr>
        <w:t>7</w:t>
      </w:r>
    </w:p>
    <w:p w14:paraId="78CD29CF" w14:textId="77777777" w:rsidR="007D2E0C" w:rsidRDefault="007D2E0C" w:rsidP="007D2E0C">
      <w:pPr>
        <w:spacing w:line="276" w:lineRule="auto"/>
        <w:jc w:val="center"/>
        <w:rPr>
          <w:rFonts w:ascii="Tahoma" w:hAnsi="Tahoma" w:cs="Tahoma"/>
          <w:b/>
          <w:color w:val="000000"/>
        </w:rPr>
      </w:pPr>
      <w:r w:rsidRPr="000229A2">
        <w:rPr>
          <w:rFonts w:ascii="Tahoma" w:hAnsi="Tahoma" w:cs="Tahoma"/>
          <w:b/>
          <w:color w:val="000000"/>
        </w:rPr>
        <w:t>Wynagrodzenie i warunki zapłaty wynagrodzenia</w:t>
      </w:r>
    </w:p>
    <w:p w14:paraId="71C9D618" w14:textId="77777777" w:rsidR="007D2E0C" w:rsidRPr="00B0719E" w:rsidRDefault="007D2E0C" w:rsidP="000E474F">
      <w:pPr>
        <w:numPr>
          <w:ilvl w:val="0"/>
          <w:numId w:val="36"/>
        </w:numPr>
        <w:spacing w:line="276" w:lineRule="auto"/>
        <w:ind w:left="0" w:firstLine="0"/>
        <w:rPr>
          <w:rFonts w:ascii="Tahoma" w:hAnsi="Tahoma" w:cs="Tahoma"/>
          <w:b/>
        </w:rPr>
      </w:pPr>
      <w:r w:rsidRPr="00042285">
        <w:rPr>
          <w:rFonts w:ascii="Tahoma" w:hAnsi="Tahoma" w:cs="Tahoma"/>
        </w:rPr>
        <w:t xml:space="preserve">W zamian za należytą i terminową realizację niniejszej Umowy,  Zamawiający zobowiązuje się uiścić na rzecz Wykonawcy wynagrodzenie ryczałtowe w łącznej wysokości netto: </w:t>
      </w:r>
      <w:r>
        <w:rPr>
          <w:rFonts w:ascii="Tahoma" w:eastAsiaTheme="minorHAnsi" w:hAnsi="Tahoma" w:cs="Tahoma"/>
          <w:lang w:eastAsia="en-US"/>
        </w:rPr>
        <w:t xml:space="preserve">…………………………… </w:t>
      </w:r>
      <w:r w:rsidRPr="00042285">
        <w:rPr>
          <w:rFonts w:ascii="Tahoma" w:hAnsi="Tahoma" w:cs="Tahoma"/>
        </w:rPr>
        <w:t xml:space="preserve">PLN, </w:t>
      </w:r>
      <w:r>
        <w:rPr>
          <w:rFonts w:ascii="Tahoma" w:hAnsi="Tahoma" w:cs="Tahoma"/>
        </w:rPr>
        <w:br/>
      </w:r>
      <w:r w:rsidRPr="00042285">
        <w:rPr>
          <w:rFonts w:ascii="Tahoma" w:hAnsi="Tahoma" w:cs="Tahoma"/>
        </w:rPr>
        <w:t>VAT (</w:t>
      </w:r>
      <w:r>
        <w:rPr>
          <w:rFonts w:ascii="Tahoma" w:hAnsi="Tahoma" w:cs="Tahoma"/>
        </w:rPr>
        <w:t>23</w:t>
      </w:r>
      <w:r w:rsidRPr="00042285">
        <w:rPr>
          <w:rFonts w:ascii="Tahoma" w:hAnsi="Tahoma" w:cs="Tahoma"/>
        </w:rPr>
        <w:t xml:space="preserve">%) </w:t>
      </w:r>
      <w:r>
        <w:rPr>
          <w:rFonts w:ascii="Tahoma" w:eastAsiaTheme="minorHAnsi" w:hAnsi="Tahoma" w:cs="Tahoma"/>
          <w:lang w:eastAsia="en-US"/>
        </w:rPr>
        <w:t>…………………… PLN</w:t>
      </w:r>
      <w:r w:rsidRPr="00042285">
        <w:rPr>
          <w:rFonts w:ascii="Tahoma" w:hAnsi="Tahoma" w:cs="Tahoma"/>
        </w:rPr>
        <w:t xml:space="preserve">, wartość brutto </w:t>
      </w:r>
      <w:r>
        <w:rPr>
          <w:rFonts w:ascii="Tahoma" w:eastAsiaTheme="minorHAnsi" w:hAnsi="Tahoma" w:cs="Tahoma"/>
          <w:b/>
          <w:bCs/>
          <w:lang w:eastAsia="en-US"/>
        </w:rPr>
        <w:t>…………………………..</w:t>
      </w:r>
      <w:r w:rsidRPr="007142EE">
        <w:rPr>
          <w:rFonts w:ascii="Tahoma" w:hAnsi="Tahoma" w:cs="Tahoma"/>
          <w:b/>
          <w:bCs/>
        </w:rPr>
        <w:t>PLN</w:t>
      </w:r>
      <w:r>
        <w:rPr>
          <w:rFonts w:ascii="Tahoma" w:hAnsi="Tahoma" w:cs="Tahoma"/>
        </w:rPr>
        <w:t xml:space="preserve"> </w:t>
      </w:r>
      <w:r w:rsidRPr="00042285">
        <w:rPr>
          <w:rFonts w:ascii="Tahoma" w:hAnsi="Tahoma" w:cs="Tahoma"/>
        </w:rPr>
        <w:t>(słownie:</w:t>
      </w:r>
      <w:r>
        <w:rPr>
          <w:rFonts w:ascii="Tahoma" w:hAnsi="Tahoma" w:cs="Tahoma"/>
        </w:rPr>
        <w:t xml:space="preserve"> ……………………………………………………………………………. 00/100 zł</w:t>
      </w:r>
      <w:r w:rsidRPr="00042285">
        <w:rPr>
          <w:rFonts w:ascii="Tahoma" w:hAnsi="Tahoma" w:cs="Tahoma"/>
        </w:rPr>
        <w:t>) wg. złożonej oferty, stanowiącej załącznik nr 2 do niniejszej Umowy.</w:t>
      </w:r>
    </w:p>
    <w:p w14:paraId="738CC5DE" w14:textId="77777777" w:rsidR="00B0719E" w:rsidRPr="00B0719E" w:rsidRDefault="00B0719E" w:rsidP="000E474F">
      <w:pPr>
        <w:numPr>
          <w:ilvl w:val="0"/>
          <w:numId w:val="36"/>
        </w:numPr>
        <w:spacing w:line="276" w:lineRule="auto"/>
        <w:ind w:left="0" w:firstLine="0"/>
        <w:rPr>
          <w:rFonts w:ascii="Tahoma" w:hAnsi="Tahoma" w:cs="Tahoma"/>
          <w:b/>
        </w:rPr>
      </w:pPr>
      <w:r w:rsidRPr="00B0719E">
        <w:rPr>
          <w:rFonts w:ascii="Tahoma" w:eastAsia="Arial Narrow" w:hAnsi="Tahoma" w:cs="Tahoma"/>
        </w:rPr>
        <w:t>Rozliczenie przedmiotu umowy zostanie dokonane fakturą końcową</w:t>
      </w:r>
      <w:r w:rsidRPr="00B0719E">
        <w:rPr>
          <w:rFonts w:ascii="Tahoma" w:hAnsi="Tahoma" w:cs="Tahoma"/>
        </w:rPr>
        <w:t xml:space="preserve"> po wykonaniu całości zamówienia oraz dokonaniu odbioru końcowego robót bez wad istotnych</w:t>
      </w:r>
      <w:r w:rsidRPr="00B0719E">
        <w:rPr>
          <w:rFonts w:ascii="Tahoma" w:eastAsia="Arial Narrow" w:hAnsi="Tahoma" w:cs="Tahoma"/>
        </w:rPr>
        <w:t xml:space="preserve"> na podstawie załączonego protokołu odbioru końcowego sprawdzonego i zatwierdzonego przez Zamawiającego.</w:t>
      </w:r>
    </w:p>
    <w:p w14:paraId="6C2FE29E" w14:textId="77777777" w:rsidR="007D2E0C" w:rsidRPr="00305D29" w:rsidRDefault="007D2E0C" w:rsidP="000E474F">
      <w:pPr>
        <w:numPr>
          <w:ilvl w:val="0"/>
          <w:numId w:val="36"/>
        </w:numPr>
        <w:spacing w:line="276" w:lineRule="auto"/>
        <w:ind w:left="0" w:firstLine="0"/>
        <w:rPr>
          <w:rFonts w:ascii="Tahoma" w:hAnsi="Tahoma" w:cs="Tahoma"/>
          <w:b/>
        </w:rPr>
      </w:pPr>
      <w:r w:rsidRPr="00305D29">
        <w:rPr>
          <w:rFonts w:ascii="Tahoma" w:hAnsi="Tahoma" w:cs="Tahoma"/>
        </w:rPr>
        <w:t>Wynagrodzenie ryczałtowe o którym mowa w ust 1 obejmuje wszystkie koszty związane z realizacją umowy w tym ryzyko Wykonawcy z tytułu oszacowania wszelkich kosztów związanych z realizacją przedmiotu umowy, a także oddziaływania innych czynników mających lub mogących mieć wpływ na koszty oraz koszty zagospodarowania wytworzonych podczas robót odpadów, a także koszty sporządzenia geodezyjnej inwentaryzacji powykonawczej.</w:t>
      </w:r>
    </w:p>
    <w:p w14:paraId="0415A6DC" w14:textId="77777777" w:rsidR="007D2E0C" w:rsidRDefault="007D2E0C" w:rsidP="000E474F">
      <w:pPr>
        <w:pStyle w:val="Akapitzlist"/>
        <w:numPr>
          <w:ilvl w:val="0"/>
          <w:numId w:val="36"/>
        </w:numPr>
        <w:spacing w:line="276" w:lineRule="auto"/>
        <w:ind w:left="0" w:firstLine="0"/>
        <w:rPr>
          <w:rFonts w:ascii="Tahoma" w:hAnsi="Tahoma" w:cs="Tahoma"/>
        </w:rPr>
      </w:pPr>
      <w:r w:rsidRPr="00E45E1A">
        <w:rPr>
          <w:rFonts w:ascii="Tahoma" w:hAnsi="Tahoma" w:cs="Tahoma"/>
        </w:rPr>
        <w:t>Niedoszacowanie, pominięcie oraz brak rozpoznania zakresu Przedmiotu Umowy nie może być podstawą do żądania zmiany wynagrodzenia ryczałtowego określonego w ust. 1 niniejszego paragrafu.</w:t>
      </w:r>
    </w:p>
    <w:p w14:paraId="1FB43595" w14:textId="77777777" w:rsidR="007D2E0C" w:rsidRPr="00305D29" w:rsidRDefault="007D2E0C" w:rsidP="000E474F">
      <w:pPr>
        <w:pStyle w:val="Akapitzlist"/>
        <w:numPr>
          <w:ilvl w:val="0"/>
          <w:numId w:val="36"/>
        </w:numPr>
        <w:spacing w:line="276" w:lineRule="auto"/>
        <w:ind w:left="0" w:firstLine="0"/>
        <w:rPr>
          <w:rFonts w:ascii="Tahoma" w:hAnsi="Tahoma" w:cs="Tahoma"/>
        </w:rPr>
      </w:pPr>
      <w:r w:rsidRPr="00305D29">
        <w:rPr>
          <w:rFonts w:ascii="Tahoma" w:hAnsi="Tahoma" w:cs="Tahoma"/>
          <w:color w:val="000000"/>
        </w:rPr>
        <w:t>Wykonawca oświadcza, że jest podatnikiem podatku VAT, uprawnionym do wystawienia faktury VAT.</w:t>
      </w:r>
    </w:p>
    <w:p w14:paraId="5F784F32" w14:textId="77777777" w:rsidR="007D2E0C" w:rsidRPr="007F4788" w:rsidRDefault="007D2E0C" w:rsidP="000E474F">
      <w:pPr>
        <w:numPr>
          <w:ilvl w:val="0"/>
          <w:numId w:val="36"/>
        </w:numPr>
        <w:spacing w:line="276" w:lineRule="auto"/>
        <w:ind w:left="0" w:firstLine="0"/>
        <w:rPr>
          <w:rFonts w:ascii="Tahoma" w:hAnsi="Tahoma" w:cs="Tahoma"/>
        </w:rPr>
      </w:pPr>
      <w:r w:rsidRPr="007F4788">
        <w:rPr>
          <w:rFonts w:ascii="Tahoma" w:hAnsi="Tahoma" w:cs="Tahoma"/>
          <w:color w:val="000000"/>
        </w:rPr>
        <w:t xml:space="preserve"> </w:t>
      </w:r>
      <w:r w:rsidRPr="00F863E0">
        <w:rPr>
          <w:rFonts w:ascii="Tahoma" w:hAnsi="Tahoma" w:cs="Tahoma"/>
          <w:color w:val="000000"/>
        </w:rPr>
        <w:t xml:space="preserve">Płatność za fakturę dokonana zostanie przelewem na wskazany przez Wykonawcę rachunek bankowy, w terminie do 30 dni od daty otrzymania przez Zamawiającego faktury wraz z zatwierdzonym, protokołem bez wad istotnych odbioru robót z </w:t>
      </w:r>
      <w:r w:rsidRPr="007E4943">
        <w:rPr>
          <w:rFonts w:ascii="Tahoma" w:hAnsi="Tahoma" w:cs="Tahoma"/>
          <w:color w:val="000000"/>
        </w:rPr>
        <w:t>zastrzeżeniem ust. 11.</w:t>
      </w:r>
    </w:p>
    <w:p w14:paraId="2583289A" w14:textId="77777777" w:rsidR="007D2E0C" w:rsidRPr="007F4788" w:rsidRDefault="007D2E0C" w:rsidP="000E474F">
      <w:pPr>
        <w:numPr>
          <w:ilvl w:val="0"/>
          <w:numId w:val="36"/>
        </w:numPr>
        <w:spacing w:line="276" w:lineRule="auto"/>
        <w:ind w:left="0" w:firstLine="0"/>
        <w:rPr>
          <w:rFonts w:ascii="Tahoma" w:hAnsi="Tahoma" w:cs="Tahoma"/>
        </w:rPr>
      </w:pPr>
      <w:r w:rsidRPr="007F4788">
        <w:rPr>
          <w:rFonts w:ascii="Tahoma" w:hAnsi="Tahoma" w:cs="Tahoma"/>
          <w:color w:val="000000"/>
        </w:rPr>
        <w:t xml:space="preserve"> </w:t>
      </w:r>
      <w:r w:rsidRPr="007F4788">
        <w:rPr>
          <w:rFonts w:ascii="Tahoma" w:hAnsi="Tahoma" w:cs="Tahoma"/>
        </w:rPr>
        <w:t>Wykonawca oświadcza, iż rachunek bankowy Wykonawcy nr ……………………………………………, służący do rozliczania przedmiotu umowy jest ujęty w Wykazie podatników zarejestrowanych jako podatnicy VAT, prowadzonym zgodnie z art. 69b ustawy z dnia 11 marca 2004 r. o podatku od towarów i usług (</w:t>
      </w:r>
      <w:proofErr w:type="spellStart"/>
      <w:r w:rsidRPr="007F4788">
        <w:rPr>
          <w:rFonts w:ascii="Tahoma" w:hAnsi="Tahoma" w:cs="Tahoma"/>
        </w:rPr>
        <w:t>t.j</w:t>
      </w:r>
      <w:proofErr w:type="spellEnd"/>
      <w:r w:rsidRPr="007F4788">
        <w:rPr>
          <w:rFonts w:ascii="Tahoma" w:hAnsi="Tahoma" w:cs="Tahoma"/>
        </w:rPr>
        <w:t>. Dz.U. z 2021 r. poz.685 ze zm.) oraz spełnia wymogi na potrzeby mechanizmu podzielonej płatności (</w:t>
      </w:r>
      <w:proofErr w:type="spellStart"/>
      <w:r w:rsidRPr="007F4788">
        <w:rPr>
          <w:rFonts w:ascii="Tahoma" w:hAnsi="Tahoma" w:cs="Tahoma"/>
        </w:rPr>
        <w:t>split</w:t>
      </w:r>
      <w:proofErr w:type="spellEnd"/>
      <w:r w:rsidRPr="007F4788">
        <w:rPr>
          <w:rFonts w:ascii="Tahoma" w:hAnsi="Tahoma" w:cs="Tahoma"/>
        </w:rPr>
        <w:t xml:space="preserve"> </w:t>
      </w:r>
      <w:proofErr w:type="spellStart"/>
      <w:r w:rsidRPr="007F4788">
        <w:rPr>
          <w:rFonts w:ascii="Tahoma" w:hAnsi="Tahoma" w:cs="Tahoma"/>
        </w:rPr>
        <w:t>payment</w:t>
      </w:r>
      <w:proofErr w:type="spellEnd"/>
      <w:r w:rsidRPr="007F4788">
        <w:rPr>
          <w:rFonts w:ascii="Tahoma" w:hAnsi="Tahoma" w:cs="Tahoma"/>
        </w:rPr>
        <w:t>), tzn. że do rachunku bankowego przypisany jest rachunek VAT.</w:t>
      </w:r>
    </w:p>
    <w:p w14:paraId="33B963F4" w14:textId="77777777" w:rsidR="007D2E0C" w:rsidRPr="00042285" w:rsidRDefault="007D2E0C" w:rsidP="000E474F">
      <w:pPr>
        <w:numPr>
          <w:ilvl w:val="0"/>
          <w:numId w:val="36"/>
        </w:numPr>
        <w:spacing w:line="276" w:lineRule="auto"/>
        <w:ind w:left="0" w:firstLine="0"/>
        <w:rPr>
          <w:rFonts w:ascii="Tahoma" w:hAnsi="Tahoma" w:cs="Tahoma"/>
        </w:rPr>
      </w:pPr>
      <w:r w:rsidRPr="00042285">
        <w:rPr>
          <w:rFonts w:ascii="Tahoma" w:hAnsi="Tahoma" w:cs="Tahoma"/>
        </w:rPr>
        <w:t>Zamawiający oświadcza, ze płatnoś</w:t>
      </w:r>
      <w:r>
        <w:rPr>
          <w:rFonts w:ascii="Tahoma" w:hAnsi="Tahoma" w:cs="Tahoma"/>
        </w:rPr>
        <w:t>ć</w:t>
      </w:r>
      <w:r w:rsidRPr="00042285">
        <w:rPr>
          <w:rFonts w:ascii="Tahoma" w:hAnsi="Tahoma" w:cs="Tahoma"/>
        </w:rPr>
        <w:t xml:space="preserve"> za faktur</w:t>
      </w:r>
      <w:r>
        <w:rPr>
          <w:rFonts w:ascii="Tahoma" w:hAnsi="Tahoma" w:cs="Tahoma"/>
        </w:rPr>
        <w:t>ę</w:t>
      </w:r>
      <w:r w:rsidRPr="00042285">
        <w:rPr>
          <w:rFonts w:ascii="Tahoma" w:hAnsi="Tahoma" w:cs="Tahoma"/>
        </w:rPr>
        <w:t xml:space="preserve"> realizuje z zastosowaniem mechanizmu podzielonej płatności (</w:t>
      </w:r>
      <w:proofErr w:type="spellStart"/>
      <w:r w:rsidRPr="00042285">
        <w:rPr>
          <w:rFonts w:ascii="Tahoma" w:hAnsi="Tahoma" w:cs="Tahoma"/>
        </w:rPr>
        <w:t>split</w:t>
      </w:r>
      <w:proofErr w:type="spellEnd"/>
      <w:r w:rsidRPr="00042285">
        <w:rPr>
          <w:rFonts w:ascii="Tahoma" w:hAnsi="Tahoma" w:cs="Tahoma"/>
        </w:rPr>
        <w:t xml:space="preserve"> </w:t>
      </w:r>
      <w:proofErr w:type="spellStart"/>
      <w:r w:rsidRPr="00042285">
        <w:rPr>
          <w:rFonts w:ascii="Tahoma" w:hAnsi="Tahoma" w:cs="Tahoma"/>
        </w:rPr>
        <w:t>payment</w:t>
      </w:r>
      <w:proofErr w:type="spellEnd"/>
      <w:r w:rsidRPr="00042285">
        <w:rPr>
          <w:rFonts w:ascii="Tahoma" w:hAnsi="Tahoma" w:cs="Tahoma"/>
        </w:rPr>
        <w:t>).</w:t>
      </w:r>
    </w:p>
    <w:p w14:paraId="6A3C5078" w14:textId="77777777" w:rsidR="007D2E0C" w:rsidRPr="00042285" w:rsidRDefault="007D2E0C" w:rsidP="000E474F">
      <w:pPr>
        <w:numPr>
          <w:ilvl w:val="0"/>
          <w:numId w:val="36"/>
        </w:numPr>
        <w:spacing w:line="276" w:lineRule="auto"/>
        <w:ind w:left="0" w:firstLine="0"/>
        <w:rPr>
          <w:rFonts w:ascii="Tahoma" w:hAnsi="Tahoma" w:cs="Tahoma"/>
        </w:rPr>
      </w:pPr>
      <w:r w:rsidRPr="00042285">
        <w:rPr>
          <w:rFonts w:ascii="Tahoma" w:hAnsi="Tahoma" w:cs="Tahoma"/>
        </w:rPr>
        <w:t xml:space="preserve">Załącznikiem do </w:t>
      </w:r>
      <w:r>
        <w:rPr>
          <w:rFonts w:ascii="Tahoma" w:hAnsi="Tahoma" w:cs="Tahoma"/>
        </w:rPr>
        <w:t>faktury</w:t>
      </w:r>
      <w:r w:rsidRPr="00042285">
        <w:rPr>
          <w:rFonts w:ascii="Tahoma" w:hAnsi="Tahoma" w:cs="Tahoma"/>
        </w:rPr>
        <w:t xml:space="preserve"> końcowej będzie oświadczenie Wykonawcy i Podwykonawców lub Dalszych Podwykonawców (o ile Wykonawca zatrudni Podwykonawców), że wszystkie faktury Podwykonawców lub Dalszych Podwykonawców zostały zapłacone lub zawierać powody niezapłacenia całości lub części takich faktur. Na żądanie Zamawiającego Wykonawca przedłoży dowody płatności.</w:t>
      </w:r>
    </w:p>
    <w:p w14:paraId="26E7FAB7" w14:textId="77777777" w:rsidR="007D2E0C" w:rsidRPr="00042285" w:rsidRDefault="007D2E0C" w:rsidP="000E474F">
      <w:pPr>
        <w:numPr>
          <w:ilvl w:val="0"/>
          <w:numId w:val="36"/>
        </w:numPr>
        <w:spacing w:line="276" w:lineRule="auto"/>
        <w:ind w:left="0" w:firstLine="0"/>
        <w:rPr>
          <w:rFonts w:ascii="Tahoma" w:hAnsi="Tahoma" w:cs="Tahoma"/>
          <w:b/>
        </w:rPr>
      </w:pPr>
      <w:r w:rsidRPr="00042285">
        <w:rPr>
          <w:rFonts w:ascii="Tahoma" w:hAnsi="Tahoma" w:cs="Tahoma"/>
        </w:rPr>
        <w:t>Postanowienia dotyczące Podwykonawców stosuje się odpowiednio do dalszych Podwykonawców.</w:t>
      </w:r>
    </w:p>
    <w:p w14:paraId="2C8A0045" w14:textId="023F1087"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rPr>
        <w:t xml:space="preserve">Zamawiający wstrzymuje wypłatę należnego wynagrodzenia Wykonawcy za odebrane roboty budowlane, w części, jaką Wykonawca był zobowiązany zapłacić podwykonawcy za wykonany przez podwykonawcę zakres prac, do czasu przedłożenia </w:t>
      </w:r>
      <w:r w:rsidRPr="00042285">
        <w:rPr>
          <w:rFonts w:ascii="Tahoma" w:hAnsi="Tahoma" w:cs="Tahoma"/>
          <w:lang w:val="pl-PL"/>
        </w:rPr>
        <w:t>oświadczeń</w:t>
      </w:r>
      <w:r w:rsidRPr="00042285">
        <w:rPr>
          <w:rFonts w:ascii="Tahoma" w:hAnsi="Tahoma" w:cs="Tahoma"/>
        </w:rPr>
        <w:t>,</w:t>
      </w:r>
      <w:r w:rsidRPr="00042285">
        <w:rPr>
          <w:rFonts w:ascii="Tahoma" w:hAnsi="Tahoma" w:cs="Tahoma"/>
          <w:lang w:val="pl-PL"/>
        </w:rPr>
        <w:t xml:space="preserve"> </w:t>
      </w:r>
      <w:r w:rsidRPr="00042285">
        <w:rPr>
          <w:rFonts w:ascii="Tahoma" w:hAnsi="Tahoma" w:cs="Tahoma"/>
        </w:rPr>
        <w:t>o których mowa w ust.</w:t>
      </w:r>
      <w:r w:rsidRPr="00042285">
        <w:rPr>
          <w:rFonts w:ascii="Tahoma" w:hAnsi="Tahoma" w:cs="Tahoma"/>
          <w:lang w:val="pl-PL"/>
        </w:rPr>
        <w:t xml:space="preserve"> </w:t>
      </w:r>
      <w:r w:rsidR="00B0719E">
        <w:rPr>
          <w:rFonts w:ascii="Tahoma" w:hAnsi="Tahoma" w:cs="Tahoma"/>
        </w:rPr>
        <w:t>9</w:t>
      </w:r>
      <w:r w:rsidRPr="00042285">
        <w:rPr>
          <w:rFonts w:ascii="Tahoma" w:hAnsi="Tahoma" w:cs="Tahoma"/>
        </w:rPr>
        <w:t>.</w:t>
      </w:r>
    </w:p>
    <w:p w14:paraId="45391CF9" w14:textId="77777777"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lang w:val="pl-PL"/>
        </w:rPr>
        <w:t xml:space="preserve"> </w:t>
      </w:r>
      <w:r w:rsidRPr="00042285">
        <w:rPr>
          <w:rFonts w:ascii="Tahoma" w:hAnsi="Tahoma" w:cs="Tahoma"/>
        </w:rPr>
        <w:t xml:space="preserve">W przypadku uchylania się od obowiązku zapłaty odpowiednio przez Wykonawcę, podwykonawcę lub dalszego podwykonawcę niniejszego zamówienia Zamawiający dokona bezpośredniej zapłaty </w:t>
      </w:r>
      <w:r w:rsidRPr="00042285">
        <w:rPr>
          <w:rFonts w:ascii="Tahoma" w:hAnsi="Tahoma" w:cs="Tahoma"/>
        </w:rPr>
        <w:lastRenderedPageBreak/>
        <w:t xml:space="preserve">wymagalnego wynagrodzenia bez odsetek przysługującego podwykonawcy lub dalszemu podwykonawcy, który zawarł zaakceptowaną przez </w:t>
      </w:r>
      <w:r w:rsidRPr="00042285">
        <w:rPr>
          <w:rFonts w:ascii="Tahoma" w:eastAsia="TimesNewRoman" w:hAnsi="Tahoma" w:cs="Tahoma"/>
        </w:rPr>
        <w:t xml:space="preserve">Zamawiającego umowę o podwykonawstwo, której przedmiotem są roboty budowlane, lub który zawarł przedłożoną zamawiającemu, </w:t>
      </w:r>
      <w:r w:rsidRPr="00042285">
        <w:rPr>
          <w:rFonts w:ascii="Tahoma" w:hAnsi="Tahoma" w:cs="Tahoma"/>
          <w:bCs/>
        </w:rPr>
        <w:t>w formie kopii poświadczoną za zgodność z oryginałem,</w:t>
      </w:r>
      <w:r w:rsidRPr="00042285">
        <w:rPr>
          <w:rFonts w:ascii="Tahoma" w:eastAsia="TimesNewRoman" w:hAnsi="Tahoma" w:cs="Tahoma"/>
        </w:rPr>
        <w:t xml:space="preserve"> umowę o podwykonawstwo, której przedmiotem są dostawy lub usługi. Podstawą ewentualnej zapłaty będzie dostarczony rachunek, lub faktura wraz </w:t>
      </w:r>
      <w:r w:rsidRPr="00042285">
        <w:rPr>
          <w:rFonts w:ascii="Tahoma" w:eastAsia="TimesNewRoman" w:hAnsi="Tahoma" w:cs="Tahoma"/>
          <w:lang w:val="pl-PL"/>
        </w:rPr>
        <w:br/>
      </w:r>
      <w:r w:rsidRPr="00042285">
        <w:rPr>
          <w:rFonts w:ascii="Tahoma" w:eastAsia="TimesNewRoman" w:hAnsi="Tahoma" w:cs="Tahoma"/>
        </w:rPr>
        <w:t xml:space="preserve">z protokołem odbioru robót wykonanych przez podwykonawcę, podpisanym przez Wykonawcę. </w:t>
      </w:r>
    </w:p>
    <w:p w14:paraId="3B19685B" w14:textId="1A8E13B4"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lang w:val="pl-PL"/>
        </w:rPr>
        <w:t xml:space="preserve"> </w:t>
      </w:r>
      <w:r w:rsidRPr="00042285">
        <w:rPr>
          <w:rFonts w:ascii="Tahoma" w:hAnsi="Tahoma" w:cs="Tahoma"/>
        </w:rPr>
        <w:t>Wynagrodzenie, o którym mowa w ust.</w:t>
      </w:r>
      <w:r w:rsidRPr="00042285">
        <w:rPr>
          <w:rFonts w:ascii="Tahoma" w:hAnsi="Tahoma" w:cs="Tahoma"/>
          <w:lang w:val="pl-PL"/>
        </w:rPr>
        <w:t xml:space="preserve"> 1</w:t>
      </w:r>
      <w:r w:rsidR="00B0719E">
        <w:rPr>
          <w:rFonts w:ascii="Tahoma" w:hAnsi="Tahoma" w:cs="Tahoma"/>
        </w:rPr>
        <w:t>2</w:t>
      </w:r>
      <w:r w:rsidRPr="00042285">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C5341D" w14:textId="77777777"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rPr>
        <w:t xml:space="preserve"> Bezpośrednia zapłata obejmuje wyłącznie należne wynagrodzenie, bez odsetek, należnych podwykonawcy lub dalszemu podwykonawcy. </w:t>
      </w:r>
    </w:p>
    <w:p w14:paraId="206D1A33" w14:textId="4CBD7C4D"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lang w:val="pl-PL"/>
        </w:rPr>
        <w:t xml:space="preserve"> </w:t>
      </w:r>
      <w:r w:rsidRPr="00042285">
        <w:rPr>
          <w:rFonts w:ascii="Tahoma" w:hAnsi="Tahoma" w:cs="Tahoma"/>
        </w:rPr>
        <w:t xml:space="preserve">Przed dokonaniem bezpośredniej zapłaty Zamawiający umożliwi Wykonawcy zgłoszenie pisemnych uwag dotyczących zasadności bezpośredniej zapłaty wynagrodzenia podwykonawcy lub dalszemu podwykonawcy, o którym mowa w ust. </w:t>
      </w:r>
      <w:r w:rsidRPr="00042285">
        <w:rPr>
          <w:rFonts w:ascii="Tahoma" w:hAnsi="Tahoma" w:cs="Tahoma"/>
          <w:lang w:val="pl-PL"/>
        </w:rPr>
        <w:t>1</w:t>
      </w:r>
      <w:r w:rsidR="00B0719E">
        <w:rPr>
          <w:rFonts w:ascii="Tahoma" w:hAnsi="Tahoma" w:cs="Tahoma"/>
        </w:rPr>
        <w:t>2</w:t>
      </w:r>
      <w:r w:rsidRPr="00042285">
        <w:rPr>
          <w:rFonts w:ascii="Tahoma" w:hAnsi="Tahoma" w:cs="Tahoma"/>
        </w:rPr>
        <w:t xml:space="preserve"> Zamawiający informuje o terminie zgłaszania uwag, nie krótszym niż 7 dni od dnia doręczenia tej informacji. </w:t>
      </w:r>
      <w:r w:rsidRPr="00042285">
        <w:rPr>
          <w:rFonts w:ascii="Tahoma" w:hAnsi="Tahoma" w:cs="Tahoma"/>
          <w:lang w:val="pl-PL"/>
        </w:rPr>
        <w:t>W uwagach nie można powoływać się na potrącenie roszczeń Wykonawcy względem podwykonawcy niezwiązanych z realizacją umowy o podwykonawstwo.</w:t>
      </w:r>
    </w:p>
    <w:p w14:paraId="1492CBF4" w14:textId="3A0C7BBF"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lang w:val="pl-PL"/>
        </w:rPr>
        <w:t xml:space="preserve"> </w:t>
      </w:r>
      <w:r w:rsidRPr="00042285">
        <w:rPr>
          <w:rFonts w:ascii="Tahoma" w:hAnsi="Tahoma" w:cs="Tahoma"/>
        </w:rPr>
        <w:t>W przypadku nie zgłoszenia uwag, o których mowa w ust. 1</w:t>
      </w:r>
      <w:r w:rsidR="00B0719E">
        <w:rPr>
          <w:rFonts w:ascii="Tahoma" w:hAnsi="Tahoma" w:cs="Tahoma"/>
        </w:rPr>
        <w:t>5</w:t>
      </w:r>
      <w:r w:rsidRPr="00042285">
        <w:rPr>
          <w:rFonts w:ascii="Tahoma" w:hAnsi="Tahoma" w:cs="Tahoma"/>
        </w:rPr>
        <w:t>,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5EA716AC" w14:textId="2E20089E" w:rsidR="007D2E0C" w:rsidRPr="00042285" w:rsidRDefault="007D2E0C" w:rsidP="000E474F">
      <w:pPr>
        <w:pStyle w:val="Akapitzlist"/>
        <w:numPr>
          <w:ilvl w:val="0"/>
          <w:numId w:val="36"/>
        </w:numPr>
        <w:spacing w:line="276" w:lineRule="auto"/>
        <w:ind w:left="0" w:firstLine="0"/>
        <w:rPr>
          <w:rFonts w:ascii="Tahoma" w:hAnsi="Tahoma" w:cs="Tahoma"/>
          <w:lang w:val="pl-PL"/>
        </w:rPr>
      </w:pPr>
      <w:r w:rsidRPr="00042285">
        <w:rPr>
          <w:rFonts w:ascii="Tahoma" w:hAnsi="Tahoma" w:cs="Tahoma"/>
        </w:rPr>
        <w:t>W przypadku zgłoszenia uwag, o których mowa w ust. 1</w:t>
      </w:r>
      <w:r w:rsidR="00B0719E">
        <w:rPr>
          <w:rFonts w:ascii="Tahoma" w:hAnsi="Tahoma" w:cs="Tahoma"/>
        </w:rPr>
        <w:t>5</w:t>
      </w:r>
      <w:r w:rsidRPr="00042285">
        <w:rPr>
          <w:rFonts w:ascii="Tahoma" w:hAnsi="Tahoma" w:cs="Tahoma"/>
        </w:rPr>
        <w:t xml:space="preserve"> w terminie wskazanym przez Zamawiającego, Zamawiający może: </w:t>
      </w:r>
    </w:p>
    <w:p w14:paraId="4B1DA5D1" w14:textId="77777777" w:rsidR="007D2E0C" w:rsidRPr="00042285" w:rsidRDefault="007D2E0C" w:rsidP="007D2E0C">
      <w:pPr>
        <w:spacing w:line="276" w:lineRule="auto"/>
        <w:rPr>
          <w:rFonts w:ascii="Tahoma" w:hAnsi="Tahoma" w:cs="Tahoma"/>
        </w:rPr>
      </w:pPr>
      <w:r w:rsidRPr="00042285">
        <w:rPr>
          <w:rFonts w:ascii="Tahoma" w:hAnsi="Tahoma" w:cs="Tahoma"/>
        </w:rPr>
        <w:t>a)</w:t>
      </w:r>
      <w:r w:rsidRPr="00042285">
        <w:rPr>
          <w:rFonts w:ascii="Tahoma" w:hAnsi="Tahoma" w:cs="Tahoma"/>
        </w:rPr>
        <w:tab/>
        <w:t xml:space="preserve"> nie dokonać bezpośredniej zapłaty wynagrodzenia podwykonawcy lub dalszemu podwykonawcy, jeżeli wykonawca wykaże niezasadność takiej zapłaty albo, </w:t>
      </w:r>
    </w:p>
    <w:p w14:paraId="4B6F1AE4" w14:textId="77777777" w:rsidR="007D2E0C" w:rsidRPr="00042285" w:rsidRDefault="007D2E0C" w:rsidP="007D2E0C">
      <w:pPr>
        <w:spacing w:line="276" w:lineRule="auto"/>
        <w:rPr>
          <w:rFonts w:ascii="Tahoma" w:hAnsi="Tahoma" w:cs="Tahoma"/>
        </w:rPr>
      </w:pPr>
      <w:r w:rsidRPr="00042285">
        <w:rPr>
          <w:rFonts w:ascii="Tahoma" w:hAnsi="Tahoma" w:cs="Tahoma"/>
        </w:rPr>
        <w:t xml:space="preserve">b) </w:t>
      </w:r>
      <w:r w:rsidRPr="00042285">
        <w:rPr>
          <w:rFonts w:ascii="Tahoma" w:hAnsi="Tahoma" w:cs="Tahoma"/>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067801D" w14:textId="77777777" w:rsidR="007D2E0C" w:rsidRPr="00042285" w:rsidRDefault="007D2E0C" w:rsidP="007D2E0C">
      <w:pPr>
        <w:spacing w:line="276" w:lineRule="auto"/>
        <w:rPr>
          <w:rFonts w:ascii="Tahoma" w:hAnsi="Tahoma" w:cs="Tahoma"/>
        </w:rPr>
      </w:pPr>
      <w:r w:rsidRPr="00042285">
        <w:rPr>
          <w:rFonts w:ascii="Tahoma" w:hAnsi="Tahoma" w:cs="Tahoma"/>
        </w:rPr>
        <w:t>c)</w:t>
      </w:r>
      <w:r w:rsidRPr="00042285">
        <w:rPr>
          <w:rFonts w:ascii="Tahoma" w:hAnsi="Tahoma" w:cs="Tahoma"/>
        </w:rPr>
        <w:tab/>
        <w:t xml:space="preserve"> dokonać bezpośredniej zapłaty wynagrodzenia podwykonawcy lub dalszemu podwykonawcy w terminie 30 dni od zgłoszenia uwag przez Wykonawcę, jeżeli podwykonawca lub dalszy podwykonawca wykaże zasadność takiej zapłaty.</w:t>
      </w:r>
    </w:p>
    <w:p w14:paraId="1DAA7F80" w14:textId="3750F5E5" w:rsidR="007D2E0C" w:rsidRPr="00042285" w:rsidRDefault="007D2E0C" w:rsidP="000E474F">
      <w:pPr>
        <w:pStyle w:val="Akapitzlist"/>
        <w:numPr>
          <w:ilvl w:val="0"/>
          <w:numId w:val="36"/>
        </w:numPr>
        <w:spacing w:line="276" w:lineRule="auto"/>
        <w:ind w:left="0" w:firstLine="0"/>
        <w:rPr>
          <w:rFonts w:ascii="Tahoma" w:hAnsi="Tahoma" w:cs="Tahoma"/>
        </w:rPr>
      </w:pPr>
      <w:r w:rsidRPr="00042285">
        <w:rPr>
          <w:rFonts w:ascii="Tahoma" w:hAnsi="Tahoma" w:cs="Tahoma"/>
          <w:lang w:val="pl-PL"/>
        </w:rPr>
        <w:t xml:space="preserve"> </w:t>
      </w:r>
      <w:r w:rsidRPr="00042285">
        <w:rPr>
          <w:rFonts w:ascii="Tahoma" w:hAnsi="Tahoma" w:cs="Tahoma"/>
        </w:rPr>
        <w:t>W przypadku dokonania bezpośredniej zapłaty podwykonawcy lub dalszemu podwykonawcy,</w:t>
      </w:r>
      <w:r w:rsidRPr="00042285">
        <w:rPr>
          <w:rFonts w:ascii="Tahoma" w:hAnsi="Tahoma" w:cs="Tahoma"/>
          <w:lang w:val="pl-PL"/>
        </w:rPr>
        <w:t xml:space="preserve"> </w:t>
      </w:r>
      <w:r w:rsidRPr="00042285">
        <w:rPr>
          <w:rFonts w:ascii="Tahoma" w:hAnsi="Tahoma" w:cs="Tahoma"/>
        </w:rPr>
        <w:t xml:space="preserve">o którym mowa w ust. </w:t>
      </w:r>
      <w:r w:rsidRPr="00042285">
        <w:rPr>
          <w:rFonts w:ascii="Tahoma" w:hAnsi="Tahoma" w:cs="Tahoma"/>
          <w:lang w:val="pl-PL"/>
        </w:rPr>
        <w:t>1</w:t>
      </w:r>
      <w:r w:rsidR="00B0719E">
        <w:rPr>
          <w:rFonts w:ascii="Tahoma" w:hAnsi="Tahoma" w:cs="Tahoma"/>
        </w:rPr>
        <w:t>2</w:t>
      </w:r>
      <w:r w:rsidRPr="00042285">
        <w:rPr>
          <w:rFonts w:ascii="Tahoma" w:hAnsi="Tahoma" w:cs="Tahoma"/>
        </w:rPr>
        <w:t>, Zamawiający potrąca kwotę wypłaconego wynagrodzenia</w:t>
      </w:r>
      <w:r w:rsidRPr="00042285">
        <w:rPr>
          <w:rFonts w:ascii="Tahoma" w:hAnsi="Tahoma" w:cs="Tahoma"/>
          <w:lang w:val="pl-PL"/>
        </w:rPr>
        <w:t xml:space="preserve"> </w:t>
      </w:r>
      <w:r w:rsidRPr="00042285">
        <w:rPr>
          <w:rFonts w:ascii="Tahoma" w:hAnsi="Tahoma" w:cs="Tahoma"/>
        </w:rPr>
        <w:t xml:space="preserve">z wynagrodzenia należnego Wykonawcy. W takim przypadku Wykonawca nie będzie domagał się zapłaty wynagrodzenia w części przekazanej bezpośrednio podwykonawcy. </w:t>
      </w:r>
    </w:p>
    <w:p w14:paraId="30EA165D" w14:textId="79156B4F" w:rsidR="007D2E0C" w:rsidRPr="00042285" w:rsidRDefault="007D2E0C" w:rsidP="000E474F">
      <w:pPr>
        <w:pStyle w:val="Akapitzlist"/>
        <w:numPr>
          <w:ilvl w:val="0"/>
          <w:numId w:val="36"/>
        </w:numPr>
        <w:spacing w:line="276" w:lineRule="auto"/>
        <w:ind w:left="0" w:firstLine="0"/>
        <w:rPr>
          <w:rFonts w:ascii="Tahoma" w:hAnsi="Tahoma" w:cs="Tahoma"/>
        </w:rPr>
      </w:pPr>
      <w:r w:rsidRPr="00042285">
        <w:rPr>
          <w:rFonts w:ascii="Tahoma" w:hAnsi="Tahoma" w:cs="Tahoma"/>
          <w:lang w:val="pl-PL"/>
        </w:rPr>
        <w:t xml:space="preserve"> </w:t>
      </w:r>
      <w:r w:rsidRPr="00042285">
        <w:rPr>
          <w:rFonts w:ascii="Tahoma" w:hAnsi="Tahoma" w:cs="Tahoma"/>
        </w:rPr>
        <w:t>Konieczność wielokrotnego dokonywania bezpośredniej zapłaty podwykonawcy lub dalszemu podwykonawcy, o którym mowa w ust. 1</w:t>
      </w:r>
      <w:r w:rsidR="00B0719E">
        <w:rPr>
          <w:rFonts w:ascii="Tahoma" w:hAnsi="Tahoma" w:cs="Tahoma"/>
        </w:rPr>
        <w:t>2</w:t>
      </w:r>
      <w:r w:rsidRPr="00042285">
        <w:rPr>
          <w:rFonts w:ascii="Tahoma" w:hAnsi="Tahoma" w:cs="Tahoma"/>
        </w:rPr>
        <w:t>, lub konieczność dokonania bezpośrednich zapłat na sumę większą niż 5% wartości umowy w sprawie zamówienia publicznego może stanowić podstawę do odstąpienia od umowy w sprawie zamówienia publicznego przez Zamawiającego.</w:t>
      </w:r>
    </w:p>
    <w:p w14:paraId="1F68ACE1" w14:textId="77777777" w:rsidR="007D2E0C" w:rsidRPr="00180916" w:rsidRDefault="007D2E0C" w:rsidP="000E474F">
      <w:pPr>
        <w:pStyle w:val="Akapitzlist"/>
        <w:numPr>
          <w:ilvl w:val="0"/>
          <w:numId w:val="36"/>
        </w:numPr>
        <w:spacing w:line="276" w:lineRule="auto"/>
        <w:ind w:left="0" w:firstLine="0"/>
        <w:rPr>
          <w:rFonts w:ascii="Tahoma" w:hAnsi="Tahoma" w:cs="Tahoma"/>
        </w:rPr>
      </w:pPr>
      <w:r w:rsidRPr="00042285">
        <w:rPr>
          <w:rFonts w:ascii="Tahoma" w:hAnsi="Tahoma" w:cs="Tahoma"/>
          <w:lang w:val="pl-PL"/>
        </w:rPr>
        <w:t xml:space="preserve"> </w:t>
      </w:r>
      <w:r w:rsidRPr="00042285">
        <w:rPr>
          <w:rFonts w:ascii="Tahoma" w:hAnsi="Tahoma" w:cs="Tahoma"/>
        </w:rPr>
        <w:t>W przypadku gdy Wykonawca nie korzysta z podwykonawców, warunkiem wypłaty wynagrodzenia jest złożenie przez Wykonawcę pisemnego oświadczenia, że przy realizacji zamówienia, będącego przedmiotem niniejszej umowy, nie zawierał żadnych umów z podwykonawcami</w:t>
      </w:r>
      <w:r w:rsidRPr="00042285">
        <w:rPr>
          <w:rFonts w:ascii="Tahoma" w:hAnsi="Tahoma" w:cs="Tahoma"/>
          <w:lang w:val="pl-PL"/>
        </w:rPr>
        <w:t>.</w:t>
      </w:r>
    </w:p>
    <w:p w14:paraId="7685F69B" w14:textId="77777777" w:rsidR="003A67D0" w:rsidRPr="000229A2" w:rsidRDefault="003A67D0" w:rsidP="00180916">
      <w:pPr>
        <w:spacing w:before="240" w:line="276" w:lineRule="auto"/>
        <w:jc w:val="center"/>
        <w:rPr>
          <w:rFonts w:ascii="Tahoma" w:hAnsi="Tahoma" w:cs="Tahoma"/>
          <w:b/>
          <w:color w:val="000000"/>
        </w:rPr>
      </w:pPr>
      <w:r w:rsidRPr="000229A2">
        <w:rPr>
          <w:rFonts w:ascii="Tahoma" w:hAnsi="Tahoma" w:cs="Tahoma"/>
          <w:b/>
          <w:color w:val="000000"/>
        </w:rPr>
        <w:t>§ 8</w:t>
      </w:r>
    </w:p>
    <w:p w14:paraId="0C529ECF" w14:textId="77777777" w:rsidR="003A67D0" w:rsidRPr="000229A2" w:rsidRDefault="003A67D0" w:rsidP="00180916">
      <w:pPr>
        <w:spacing w:line="276" w:lineRule="auto"/>
        <w:jc w:val="center"/>
        <w:rPr>
          <w:rFonts w:ascii="Tahoma" w:hAnsi="Tahoma" w:cs="Tahoma"/>
          <w:b/>
        </w:rPr>
      </w:pPr>
      <w:r w:rsidRPr="000229A2">
        <w:rPr>
          <w:rFonts w:ascii="Tahoma" w:hAnsi="Tahoma" w:cs="Tahoma"/>
          <w:b/>
        </w:rPr>
        <w:t>Odbiór robót</w:t>
      </w:r>
    </w:p>
    <w:p w14:paraId="58A32079" w14:textId="40B1021E" w:rsidR="003A67D0" w:rsidRPr="000229A2" w:rsidRDefault="003A67D0" w:rsidP="00180916">
      <w:pPr>
        <w:pStyle w:val="Akapitzlist"/>
        <w:numPr>
          <w:ilvl w:val="0"/>
          <w:numId w:val="13"/>
        </w:numPr>
        <w:spacing w:line="276" w:lineRule="auto"/>
        <w:ind w:left="0" w:firstLine="0"/>
        <w:rPr>
          <w:rFonts w:ascii="Tahoma" w:hAnsi="Tahoma" w:cs="Tahoma"/>
          <w:b/>
          <w:lang w:val="pl-PL"/>
        </w:rPr>
      </w:pPr>
      <w:r w:rsidRPr="000229A2">
        <w:rPr>
          <w:rFonts w:ascii="Tahoma" w:eastAsia="Calibri" w:hAnsi="Tahoma" w:cs="Tahoma"/>
          <w:lang w:val="pl-PL"/>
        </w:rPr>
        <w:t xml:space="preserve">Wykonawca zobowiązany jest do przestrzegania w toku wykonywania Robót - Przedmiotu Umowy należytej staranności, najlepszej wiedzy technicznej, technologicznej, wymagań dotyczących </w:t>
      </w:r>
      <w:r w:rsidRPr="000229A2">
        <w:rPr>
          <w:rFonts w:ascii="Tahoma" w:eastAsia="Calibri" w:hAnsi="Tahoma" w:cs="Tahoma"/>
          <w:lang w:val="pl-PL"/>
        </w:rPr>
        <w:lastRenderedPageBreak/>
        <w:t xml:space="preserve">stosowania materiałów, wyrobów i urządzeń oraz sposobów wykonania robót, wynikających z przepisów prawa oraz </w:t>
      </w:r>
      <w:r w:rsidR="00180916">
        <w:rPr>
          <w:rFonts w:ascii="Tahoma" w:eastAsia="Calibri" w:hAnsi="Tahoma" w:cs="Tahoma"/>
          <w:lang w:val="pl-PL"/>
        </w:rPr>
        <w:t>dokumentacji projektowej</w:t>
      </w:r>
      <w:r w:rsidRPr="000229A2">
        <w:rPr>
          <w:rFonts w:ascii="Tahoma" w:eastAsia="Calibri" w:hAnsi="Tahoma" w:cs="Tahoma"/>
          <w:lang w:val="pl-PL"/>
        </w:rPr>
        <w:t>, służących uzyskaniu efektu technologicznego.</w:t>
      </w:r>
    </w:p>
    <w:p w14:paraId="704FA7BE" w14:textId="77777777" w:rsidR="00A818A6" w:rsidRPr="00296528" w:rsidRDefault="00A818A6" w:rsidP="00A818A6">
      <w:pPr>
        <w:numPr>
          <w:ilvl w:val="0"/>
          <w:numId w:val="13"/>
        </w:numPr>
        <w:spacing w:line="276" w:lineRule="auto"/>
        <w:ind w:left="284" w:hanging="284"/>
        <w:contextualSpacing/>
        <w:rPr>
          <w:rFonts w:ascii="Tahoma" w:hAnsi="Tahoma" w:cs="Tahoma"/>
          <w:b/>
          <w:lang w:eastAsia="x-none"/>
        </w:rPr>
      </w:pPr>
      <w:r w:rsidRPr="00296528">
        <w:rPr>
          <w:rFonts w:ascii="Tahoma" w:hAnsi="Tahoma" w:cs="Tahoma"/>
          <w:lang w:eastAsia="x-none"/>
        </w:rPr>
        <w:t>Ustala się następujące rodzaje odbiorów:</w:t>
      </w:r>
    </w:p>
    <w:p w14:paraId="367E9BFE" w14:textId="77777777" w:rsidR="00A818A6" w:rsidRPr="00296528" w:rsidRDefault="00A818A6" w:rsidP="000E474F">
      <w:pPr>
        <w:numPr>
          <w:ilvl w:val="0"/>
          <w:numId w:val="29"/>
        </w:numPr>
        <w:spacing w:line="276" w:lineRule="auto"/>
        <w:ind w:left="0" w:firstLine="0"/>
        <w:contextualSpacing/>
        <w:rPr>
          <w:rFonts w:ascii="Tahoma" w:hAnsi="Tahoma" w:cs="Tahoma"/>
          <w:b/>
          <w:lang w:eastAsia="x-none"/>
        </w:rPr>
      </w:pPr>
      <w:r w:rsidRPr="00296528">
        <w:rPr>
          <w:rFonts w:ascii="Tahoma" w:hAnsi="Tahoma" w:cs="Tahoma"/>
          <w:lang w:eastAsia="x-none"/>
        </w:rPr>
        <w:t>odbiór końcowy po całkowitym wykonaniu wszystkich prac opisanych w umowie.</w:t>
      </w:r>
    </w:p>
    <w:p w14:paraId="1C316EF2" w14:textId="232E58B2" w:rsidR="003A67D0" w:rsidRPr="00A818A6" w:rsidRDefault="00A818A6" w:rsidP="00A818A6">
      <w:pPr>
        <w:pStyle w:val="Akapitzlist"/>
        <w:numPr>
          <w:ilvl w:val="0"/>
          <w:numId w:val="13"/>
        </w:numPr>
        <w:spacing w:line="276" w:lineRule="auto"/>
        <w:ind w:left="0" w:firstLine="0"/>
        <w:rPr>
          <w:rFonts w:ascii="Tahoma" w:hAnsi="Tahoma" w:cs="Tahoma"/>
          <w:lang w:val="pl-PL"/>
        </w:rPr>
      </w:pPr>
      <w:r w:rsidRPr="00C42A50">
        <w:rPr>
          <w:rFonts w:ascii="Tahoma" w:eastAsia="Calibri" w:hAnsi="Tahoma" w:cs="Tahoma"/>
          <w:lang w:val="pl-PL" w:eastAsia="en-US"/>
        </w:rPr>
        <w:t xml:space="preserve">Datą zakończenia budowy będzie dzień zgłoszenia przez Wykonawcę gotowości do odbioru końcowego. </w:t>
      </w:r>
    </w:p>
    <w:p w14:paraId="2F79E8F8" w14:textId="77777777" w:rsidR="003A67D0" w:rsidRPr="000229A2" w:rsidRDefault="003A67D0" w:rsidP="00180916">
      <w:pPr>
        <w:pStyle w:val="Akapitzlist"/>
        <w:numPr>
          <w:ilvl w:val="0"/>
          <w:numId w:val="13"/>
        </w:numPr>
        <w:spacing w:line="276" w:lineRule="auto"/>
        <w:ind w:left="0" w:firstLine="0"/>
        <w:rPr>
          <w:rFonts w:ascii="Tahoma" w:hAnsi="Tahoma" w:cs="Tahoma"/>
          <w:lang w:val="pl-PL"/>
        </w:rPr>
      </w:pPr>
      <w:r w:rsidRPr="000229A2">
        <w:rPr>
          <w:rFonts w:ascii="Tahoma" w:hAnsi="Tahoma" w:cs="Tahoma"/>
          <w:lang w:val="pl-PL"/>
        </w:rPr>
        <w:t>Zgłoszenie gotowości do odbioru następuje poprzez przesłanie stosownego zgłoszenia e-mailem do siedziby Zamawiającego.</w:t>
      </w:r>
    </w:p>
    <w:p w14:paraId="72EB4EA1" w14:textId="77777777" w:rsidR="003A67D0" w:rsidRPr="000229A2" w:rsidRDefault="003A67D0" w:rsidP="00180916">
      <w:pPr>
        <w:pStyle w:val="Akapitzlist"/>
        <w:numPr>
          <w:ilvl w:val="0"/>
          <w:numId w:val="13"/>
        </w:numPr>
        <w:spacing w:line="276" w:lineRule="auto"/>
        <w:ind w:left="0" w:firstLine="0"/>
        <w:rPr>
          <w:rFonts w:ascii="Tahoma" w:hAnsi="Tahoma" w:cs="Tahoma"/>
          <w:lang w:val="pl-PL"/>
        </w:rPr>
      </w:pPr>
      <w:r w:rsidRPr="000229A2">
        <w:rPr>
          <w:rFonts w:ascii="Tahoma" w:hAnsi="Tahoma" w:cs="Tahoma"/>
          <w:lang w:val="pl-PL"/>
        </w:rPr>
        <w:t>Podstawą zgłoszenia przez Wykonawcę gotowości do odbioru końcowego, będzie faktyczne wykonanie robót, potwierdzone pisemnie przez Inspektora nadzoru inwestorskiego.</w:t>
      </w:r>
    </w:p>
    <w:p w14:paraId="48345CD7" w14:textId="77777777" w:rsidR="003A67D0" w:rsidRPr="000229A2" w:rsidRDefault="003A67D0" w:rsidP="00180916">
      <w:pPr>
        <w:pStyle w:val="Akapitzlist"/>
        <w:numPr>
          <w:ilvl w:val="0"/>
          <w:numId w:val="13"/>
        </w:numPr>
        <w:spacing w:line="276" w:lineRule="auto"/>
        <w:ind w:left="0" w:firstLine="0"/>
        <w:rPr>
          <w:rFonts w:ascii="Tahoma" w:hAnsi="Tahoma" w:cs="Tahoma"/>
          <w:lang w:val="pl-PL"/>
        </w:rPr>
      </w:pPr>
      <w:r w:rsidRPr="000229A2">
        <w:rPr>
          <w:rFonts w:ascii="Tahoma" w:hAnsi="Tahoma" w:cs="Tahoma"/>
          <w:lang w:val="pl-PL"/>
        </w:rPr>
        <w:t>Wraz ze zgłoszeniem do odbioru końcowego Wykonawca przekaże Zamawiającemu następujące dokumenty:</w:t>
      </w:r>
    </w:p>
    <w:p w14:paraId="1BDA82BE" w14:textId="77777777" w:rsidR="003A67D0" w:rsidRPr="000229A2" w:rsidRDefault="003A67D0" w:rsidP="003A67D0">
      <w:pPr>
        <w:pStyle w:val="Akapitzlist"/>
        <w:numPr>
          <w:ilvl w:val="1"/>
          <w:numId w:val="13"/>
        </w:numPr>
        <w:tabs>
          <w:tab w:val="clear" w:pos="1134"/>
        </w:tabs>
        <w:spacing w:line="276" w:lineRule="auto"/>
        <w:ind w:left="567" w:hanging="283"/>
        <w:rPr>
          <w:rFonts w:ascii="Tahoma" w:hAnsi="Tahoma" w:cs="Tahoma"/>
          <w:lang w:val="pl-PL"/>
        </w:rPr>
      </w:pPr>
      <w:r w:rsidRPr="000229A2">
        <w:rPr>
          <w:rFonts w:ascii="Tahoma" w:hAnsi="Tahoma" w:cs="Tahoma"/>
          <w:lang w:val="pl-PL"/>
        </w:rPr>
        <w:t>dokumentację powykonawczą, w tym geodezyjną inwentaryzację powykonawczą, opisaną i skompletowaną w dwóch egzemplarzach,</w:t>
      </w:r>
    </w:p>
    <w:p w14:paraId="28D67650" w14:textId="77777777" w:rsidR="003A67D0" w:rsidRPr="000229A2" w:rsidRDefault="003A67D0" w:rsidP="003A67D0">
      <w:pPr>
        <w:numPr>
          <w:ilvl w:val="1"/>
          <w:numId w:val="13"/>
        </w:numPr>
        <w:tabs>
          <w:tab w:val="clear" w:pos="1134"/>
        </w:tabs>
        <w:spacing w:line="276" w:lineRule="auto"/>
        <w:ind w:left="567" w:hanging="283"/>
        <w:rPr>
          <w:rFonts w:ascii="Tahoma" w:hAnsi="Tahoma" w:cs="Tahoma"/>
        </w:rPr>
      </w:pPr>
      <w:r w:rsidRPr="000229A2">
        <w:rPr>
          <w:rFonts w:ascii="Tahoma" w:hAnsi="Tahoma" w:cs="Tahoma"/>
        </w:rPr>
        <w:t xml:space="preserve">wymagane dokumenty, protokoły i zaświadczenia z przeprowadzonych prób i sprawdzeń (w szczególności badania stopnia zagęszczenia podłoża i warstw konstrukcyjnych podbudowy pod nawierzchnię drogi zgodnie z obowiązującymi w tym zakresie przepisami i normami) oraz inne dokumenty wymagane stosownymi przepisami, </w:t>
      </w:r>
    </w:p>
    <w:p w14:paraId="468592E2" w14:textId="77777777" w:rsidR="003A67D0" w:rsidRPr="000229A2" w:rsidRDefault="003A67D0" w:rsidP="003A67D0">
      <w:pPr>
        <w:numPr>
          <w:ilvl w:val="1"/>
          <w:numId w:val="13"/>
        </w:numPr>
        <w:tabs>
          <w:tab w:val="clear" w:pos="1134"/>
        </w:tabs>
        <w:spacing w:line="276" w:lineRule="auto"/>
        <w:ind w:left="567" w:hanging="283"/>
        <w:rPr>
          <w:rFonts w:ascii="Tahoma" w:hAnsi="Tahoma" w:cs="Tahoma"/>
        </w:rPr>
      </w:pPr>
      <w:r w:rsidRPr="000229A2">
        <w:rPr>
          <w:rFonts w:ascii="Tahoma" w:hAnsi="Tahoma" w:cs="Tahoma"/>
        </w:rPr>
        <w:t>oświadczenie Kierownika budowy o zgodności wykonania robót z dokumentacją projektową, obowiązującymi przepisami i normami oraz wiedzą techniczną.</w:t>
      </w:r>
    </w:p>
    <w:p w14:paraId="0D60CE4F" w14:textId="77777777" w:rsidR="003A67D0" w:rsidRPr="000229A2" w:rsidRDefault="003A67D0" w:rsidP="003A67D0">
      <w:pPr>
        <w:numPr>
          <w:ilvl w:val="1"/>
          <w:numId w:val="13"/>
        </w:numPr>
        <w:tabs>
          <w:tab w:val="clear" w:pos="1134"/>
        </w:tabs>
        <w:spacing w:line="276" w:lineRule="auto"/>
        <w:ind w:left="567" w:hanging="283"/>
        <w:rPr>
          <w:rFonts w:ascii="Tahoma" w:hAnsi="Tahoma" w:cs="Tahoma"/>
        </w:rPr>
      </w:pPr>
      <w:r w:rsidRPr="000229A2">
        <w:rPr>
          <w:rFonts w:ascii="Tahoma" w:hAnsi="Tahoma" w:cs="Tahoma"/>
        </w:rPr>
        <w:t>dokumenty (atesty, certyfikaty) potwierdzające, że wbudowane wyroby budowlane są zgodne z art. 10 ustawy Prawo budowlane (opisane i ostemplowane przez Kierownika robót).</w:t>
      </w:r>
    </w:p>
    <w:p w14:paraId="55D756E2" w14:textId="77777777" w:rsidR="003A67D0" w:rsidRPr="000229A2" w:rsidRDefault="003A67D0" w:rsidP="003A67D0">
      <w:pPr>
        <w:pStyle w:val="Akapitzlist"/>
        <w:numPr>
          <w:ilvl w:val="0"/>
          <w:numId w:val="13"/>
        </w:numPr>
        <w:spacing w:line="276" w:lineRule="auto"/>
        <w:ind w:left="284" w:hanging="426"/>
        <w:rPr>
          <w:rFonts w:ascii="Tahoma" w:hAnsi="Tahoma" w:cs="Tahoma"/>
          <w:lang w:val="pl-PL"/>
        </w:rPr>
      </w:pPr>
      <w:r w:rsidRPr="000229A2">
        <w:rPr>
          <w:rFonts w:ascii="Tahoma" w:hAnsi="Tahoma" w:cs="Tahoma"/>
          <w:lang w:val="pl-PL"/>
        </w:rPr>
        <w:t>Zamawiający wyznaczy i rozpocznie czynności odbioru końcowego w terminie 7 dni roboczych od daty zawiadomienia go o osiągnięciu gotowości do odbioru końcowego.</w:t>
      </w:r>
    </w:p>
    <w:p w14:paraId="412D000E" w14:textId="77777777" w:rsidR="003A67D0" w:rsidRPr="000229A2" w:rsidRDefault="003A67D0" w:rsidP="003A67D0">
      <w:pPr>
        <w:pStyle w:val="Akapitzlist"/>
        <w:numPr>
          <w:ilvl w:val="0"/>
          <w:numId w:val="13"/>
        </w:numPr>
        <w:spacing w:line="276" w:lineRule="auto"/>
        <w:ind w:left="284" w:hanging="426"/>
        <w:rPr>
          <w:rFonts w:ascii="Tahoma" w:hAnsi="Tahoma" w:cs="Tahoma"/>
          <w:lang w:val="pl-PL"/>
        </w:rPr>
      </w:pPr>
      <w:r w:rsidRPr="000229A2">
        <w:rPr>
          <w:rFonts w:ascii="Tahoma" w:hAnsi="Tahoma" w:cs="Tahoma"/>
          <w:lang w:val="pl-PL"/>
        </w:rPr>
        <w:t>Zamawiający zobowiązany jest do dokonania lub odmowy dokonania odbioru końcowego, w terminie 10 dni od dnia rozpoczęcia tego odbioru.</w:t>
      </w:r>
    </w:p>
    <w:p w14:paraId="1D5AB4B6" w14:textId="3BD3720D" w:rsidR="007F4788" w:rsidRPr="007F4788" w:rsidRDefault="007F4788" w:rsidP="003A67D0">
      <w:pPr>
        <w:pStyle w:val="Akapitzlist"/>
        <w:numPr>
          <w:ilvl w:val="0"/>
          <w:numId w:val="13"/>
        </w:numPr>
        <w:spacing w:line="276" w:lineRule="auto"/>
        <w:ind w:left="284" w:hanging="426"/>
        <w:rPr>
          <w:rFonts w:ascii="Tahoma" w:hAnsi="Tahoma" w:cs="Tahoma"/>
          <w:lang w:val="pl-PL"/>
        </w:rPr>
      </w:pPr>
      <w:r w:rsidRPr="00F863E0">
        <w:rPr>
          <w:rFonts w:ascii="Tahoma" w:eastAsia="Calibri" w:hAnsi="Tahoma" w:cs="Tahoma"/>
        </w:rPr>
        <w:t>Datę odbioru końcowego stanowić będzie dzień zakończenia czynności odbioru i podpisania protokołu odbioru końcowego robót bez wad istotnych</w:t>
      </w:r>
      <w:r>
        <w:rPr>
          <w:rFonts w:ascii="Tahoma" w:eastAsia="Calibri" w:hAnsi="Tahoma" w:cs="Tahoma"/>
        </w:rPr>
        <w:t>, tzn. wad, które nie powodują braku możliwości oddania obiektu do użytkowania</w:t>
      </w:r>
      <w:r>
        <w:rPr>
          <w:rFonts w:ascii="Tahoma" w:eastAsia="Calibri" w:hAnsi="Tahoma" w:cs="Tahoma"/>
          <w:lang w:val="pl-PL"/>
        </w:rPr>
        <w:t>.</w:t>
      </w:r>
    </w:p>
    <w:p w14:paraId="0EA56B57" w14:textId="3A27A110" w:rsidR="003A67D0" w:rsidRPr="000229A2" w:rsidRDefault="003A67D0" w:rsidP="003A67D0">
      <w:pPr>
        <w:pStyle w:val="Akapitzlist"/>
        <w:numPr>
          <w:ilvl w:val="0"/>
          <w:numId w:val="13"/>
        </w:numPr>
        <w:spacing w:line="276" w:lineRule="auto"/>
        <w:ind w:left="284" w:hanging="426"/>
        <w:rPr>
          <w:rFonts w:ascii="Tahoma" w:hAnsi="Tahoma" w:cs="Tahoma"/>
          <w:lang w:val="pl-PL"/>
        </w:rPr>
      </w:pPr>
      <w:r w:rsidRPr="000229A2">
        <w:rPr>
          <w:rFonts w:ascii="Tahoma" w:hAnsi="Tahoma" w:cs="Tahoma"/>
          <w:lang w:val="pl-PL"/>
        </w:rPr>
        <w:t>W przypadku stwierdzenia w trakcie odbioru wad, Zamawiającemu przysługują następujące uprawnienia:</w:t>
      </w:r>
    </w:p>
    <w:p w14:paraId="2FA480FA" w14:textId="38E53A3C" w:rsidR="00993BD2" w:rsidRPr="00236E41" w:rsidRDefault="00993BD2" w:rsidP="00236E41">
      <w:pPr>
        <w:pStyle w:val="Akapitzlist"/>
        <w:numPr>
          <w:ilvl w:val="4"/>
          <w:numId w:val="7"/>
        </w:numPr>
        <w:tabs>
          <w:tab w:val="clear" w:pos="3600"/>
        </w:tabs>
        <w:spacing w:line="276" w:lineRule="auto"/>
        <w:ind w:left="567" w:hanging="283"/>
        <w:jc w:val="both"/>
        <w:rPr>
          <w:rFonts w:ascii="Tahoma" w:hAnsi="Tahoma" w:cs="Tahoma"/>
          <w:lang w:val="pl-PL"/>
        </w:rPr>
      </w:pPr>
      <w:bookmarkStart w:id="5" w:name="_Hlk133484924"/>
      <w:r w:rsidRPr="00236E41">
        <w:rPr>
          <w:rFonts w:ascii="Tahoma" w:hAnsi="Tahoma" w:cs="Tahoma"/>
          <w:lang w:val="pl-PL"/>
        </w:rPr>
        <w:t xml:space="preserve">Jeżeli wada jest nieistotna  i umożliwia użytkowanie przedmiotu odbioru zgodnie z przeznaczeniem i nadaje się do usunięcia w krótkim czasie, </w:t>
      </w:r>
      <w:r w:rsidR="00236E41" w:rsidRPr="00236E41">
        <w:rPr>
          <w:rFonts w:ascii="Tahoma" w:hAnsi="Tahoma" w:cs="Tahoma"/>
          <w:lang w:val="pl-PL"/>
        </w:rPr>
        <w:t>Z</w:t>
      </w:r>
      <w:r w:rsidRPr="00236E41">
        <w:rPr>
          <w:rFonts w:ascii="Tahoma" w:hAnsi="Tahoma" w:cs="Tahoma"/>
          <w:lang w:val="pl-PL"/>
        </w:rPr>
        <w:t xml:space="preserve">amawiający może dokonać odbioru przedmiotu umowy wyznaczając Wykonawcy termin do usunięcia tych wad z zastrzeżeniem </w:t>
      </w:r>
      <w:r w:rsidR="00B927E0" w:rsidRPr="00B927E0">
        <w:rPr>
          <w:rFonts w:ascii="Tahoma" w:hAnsi="Tahoma" w:cs="Tahoma"/>
          <w:bCs/>
          <w:color w:val="000000"/>
        </w:rPr>
        <w:t>§</w:t>
      </w:r>
      <w:r w:rsidRPr="00236E41">
        <w:rPr>
          <w:rFonts w:ascii="Tahoma" w:hAnsi="Tahoma" w:cs="Tahoma"/>
          <w:lang w:val="pl-PL"/>
        </w:rPr>
        <w:t>10 ust. 6,</w:t>
      </w:r>
    </w:p>
    <w:bookmarkEnd w:id="5"/>
    <w:p w14:paraId="7B139CAD" w14:textId="7B636848" w:rsidR="003A67D0" w:rsidRPr="000229A2" w:rsidRDefault="003A67D0" w:rsidP="003A67D0">
      <w:pPr>
        <w:pStyle w:val="Akapitzlist"/>
        <w:numPr>
          <w:ilvl w:val="4"/>
          <w:numId w:val="7"/>
        </w:numPr>
        <w:tabs>
          <w:tab w:val="clear" w:pos="3600"/>
        </w:tabs>
        <w:spacing w:line="276" w:lineRule="auto"/>
        <w:ind w:left="567" w:hanging="283"/>
        <w:rPr>
          <w:rFonts w:ascii="Tahoma" w:hAnsi="Tahoma" w:cs="Tahoma"/>
          <w:lang w:val="pl-PL"/>
        </w:rPr>
      </w:pPr>
      <w:r w:rsidRPr="000229A2">
        <w:rPr>
          <w:rFonts w:ascii="Tahoma" w:hAnsi="Tahoma" w:cs="Tahoma"/>
          <w:lang w:val="pl-PL"/>
        </w:rPr>
        <w:t>jeżeli wady nadają się do usunięcia może odmówić odbioru do czasu usunięcia wad, a Wykonawca usunie je na własny koszt w terminie wyznaczonym przez Zamawiającego;</w:t>
      </w:r>
    </w:p>
    <w:p w14:paraId="3A6EA244" w14:textId="77777777" w:rsidR="003A67D0" w:rsidRPr="000229A2" w:rsidRDefault="003A67D0" w:rsidP="003A67D0">
      <w:pPr>
        <w:pStyle w:val="Akapitzlist"/>
        <w:numPr>
          <w:ilvl w:val="4"/>
          <w:numId w:val="7"/>
        </w:numPr>
        <w:tabs>
          <w:tab w:val="clear" w:pos="3600"/>
        </w:tabs>
        <w:spacing w:line="276" w:lineRule="auto"/>
        <w:ind w:left="567" w:hanging="283"/>
        <w:rPr>
          <w:rFonts w:ascii="Tahoma" w:hAnsi="Tahoma" w:cs="Tahoma"/>
          <w:lang w:val="pl-PL"/>
        </w:rPr>
      </w:pPr>
      <w:r w:rsidRPr="000229A2">
        <w:rPr>
          <w:rFonts w:ascii="Tahoma" w:eastAsia="Calibri" w:hAnsi="Tahoma" w:cs="Tahoma"/>
          <w:lang w:val="pl-PL" w:eastAsia="en-US"/>
        </w:rPr>
        <w:t>czas pomiędzy dniem przerwania odbioru, a dniem faktycznego dokonania odbioru bez wad traktuje się jako zwłokę Wykonawcy, jeśli nastąpi przekroczenie terminu, o którym mowa w § 2 Umowy;</w:t>
      </w:r>
    </w:p>
    <w:p w14:paraId="4153E9A3" w14:textId="77777777" w:rsidR="003A67D0" w:rsidRPr="000229A2" w:rsidRDefault="003A67D0" w:rsidP="003A67D0">
      <w:pPr>
        <w:pStyle w:val="Akapitzlist"/>
        <w:numPr>
          <w:ilvl w:val="4"/>
          <w:numId w:val="7"/>
        </w:numPr>
        <w:tabs>
          <w:tab w:val="clear" w:pos="3600"/>
        </w:tabs>
        <w:spacing w:line="276" w:lineRule="auto"/>
        <w:ind w:left="567" w:hanging="283"/>
        <w:rPr>
          <w:rFonts w:ascii="Tahoma" w:hAnsi="Tahoma" w:cs="Tahoma"/>
          <w:lang w:val="pl-PL"/>
        </w:rPr>
      </w:pPr>
      <w:r w:rsidRPr="000229A2">
        <w:rPr>
          <w:rFonts w:ascii="Tahoma" w:hAnsi="Tahoma" w:cs="Tahoma"/>
          <w:lang w:val="pl-PL"/>
        </w:rPr>
        <w:t xml:space="preserve">jeżeli wady nie nadają się do usunięcia to: </w:t>
      </w:r>
    </w:p>
    <w:p w14:paraId="4B36F160" w14:textId="77777777" w:rsidR="003A67D0" w:rsidRPr="000229A2" w:rsidRDefault="003A67D0" w:rsidP="000E474F">
      <w:pPr>
        <w:pStyle w:val="Akapitzlist"/>
        <w:numPr>
          <w:ilvl w:val="0"/>
          <w:numId w:val="30"/>
        </w:numPr>
        <w:spacing w:line="276" w:lineRule="auto"/>
        <w:ind w:left="851" w:hanging="284"/>
        <w:rPr>
          <w:rFonts w:ascii="Tahoma" w:hAnsi="Tahoma" w:cs="Tahoma"/>
          <w:lang w:val="pl-PL"/>
        </w:rPr>
      </w:pPr>
      <w:r w:rsidRPr="000229A2">
        <w:rPr>
          <w:rFonts w:ascii="Tahoma" w:hAnsi="Tahoma" w:cs="Tahoma"/>
          <w:lang w:val="pl-PL"/>
        </w:rPr>
        <w:t>jeżeli nie uniemożliwiają one użytkowania przedmiotu odbioru zgodnie z przeznaczeniem Zamawiający może obniżyć odpowiednio wynagrodzenie Wykonawcy;</w:t>
      </w:r>
    </w:p>
    <w:p w14:paraId="15D6BD94" w14:textId="77777777" w:rsidR="003A67D0" w:rsidRPr="000229A2" w:rsidRDefault="003A67D0" w:rsidP="000E474F">
      <w:pPr>
        <w:pStyle w:val="Akapitzlist"/>
        <w:numPr>
          <w:ilvl w:val="0"/>
          <w:numId w:val="30"/>
        </w:numPr>
        <w:spacing w:line="276" w:lineRule="auto"/>
        <w:ind w:left="851" w:hanging="284"/>
        <w:rPr>
          <w:rFonts w:ascii="Tahoma" w:hAnsi="Tahoma" w:cs="Tahoma"/>
          <w:lang w:val="pl-PL"/>
        </w:rPr>
      </w:pPr>
      <w:r w:rsidRPr="000229A2">
        <w:rPr>
          <w:rFonts w:ascii="Tahoma" w:hAnsi="Tahoma" w:cs="Tahoma"/>
          <w:lang w:val="pl-PL"/>
        </w:rPr>
        <w:t>jeżeli wady uniemożliwiają użytkowanie przedmiotu odbioru zgodnie z przeznaczeniem, Zamawiający może odstąpić od Umowy lub żądać wykonania przedmiotu odbioru po raz drugi, na koszt Wykonawcy.</w:t>
      </w:r>
    </w:p>
    <w:p w14:paraId="08BFFF69" w14:textId="6B565B6D" w:rsidR="00D20F2A" w:rsidRPr="00C42A50" w:rsidRDefault="003A67D0" w:rsidP="00C42A50">
      <w:pPr>
        <w:pStyle w:val="Akapitzlist"/>
        <w:numPr>
          <w:ilvl w:val="0"/>
          <w:numId w:val="13"/>
        </w:numPr>
        <w:spacing w:line="276" w:lineRule="auto"/>
        <w:ind w:left="284" w:hanging="426"/>
        <w:rPr>
          <w:rFonts w:ascii="Tahoma" w:eastAsia="Calibri" w:hAnsi="Tahoma" w:cs="Tahoma"/>
          <w:lang w:val="pl-PL" w:eastAsia="en-US"/>
        </w:rPr>
      </w:pPr>
      <w:r w:rsidRPr="000229A2">
        <w:rPr>
          <w:rFonts w:ascii="Tahoma" w:eastAsia="Calibri" w:hAnsi="Tahoma" w:cs="Tahoma"/>
          <w:lang w:val="pl-PL" w:eastAsia="en-US"/>
        </w:rPr>
        <w:t xml:space="preserve">W razie nie usunięcia w ustalonym terminie przez Wykonawcę wad stwierdzonych przy odbiorze końcowym, lub w okresie rękojmi za wady oraz przy przeglądzie gwarancyjnym, Zamawiający jest </w:t>
      </w:r>
      <w:r w:rsidRPr="000229A2">
        <w:rPr>
          <w:rFonts w:ascii="Tahoma" w:eastAsia="Calibri" w:hAnsi="Tahoma" w:cs="Tahoma"/>
          <w:lang w:val="pl-PL" w:eastAsia="en-US"/>
        </w:rPr>
        <w:lastRenderedPageBreak/>
        <w:t>upoważniony do ich usunięcia na koszt Wykonawcy, na co Wykonawca wyraża zgodę i zobowiązuje się ponieść wszelkie koszty z tego tytułu.</w:t>
      </w:r>
    </w:p>
    <w:p w14:paraId="585F0645" w14:textId="7033A7F9" w:rsidR="003A67D0" w:rsidRPr="000229A2" w:rsidRDefault="003A67D0" w:rsidP="00180916">
      <w:pPr>
        <w:spacing w:before="240" w:line="276" w:lineRule="auto"/>
        <w:jc w:val="center"/>
        <w:rPr>
          <w:rFonts w:ascii="Tahoma" w:hAnsi="Tahoma" w:cs="Tahoma"/>
          <w:b/>
        </w:rPr>
      </w:pPr>
      <w:r w:rsidRPr="000229A2">
        <w:rPr>
          <w:rFonts w:ascii="Tahoma" w:hAnsi="Tahoma" w:cs="Tahoma"/>
          <w:b/>
          <w:color w:val="000000"/>
        </w:rPr>
        <w:t>§ </w:t>
      </w:r>
      <w:r w:rsidRPr="000229A2">
        <w:rPr>
          <w:rFonts w:ascii="Tahoma" w:hAnsi="Tahoma" w:cs="Tahoma"/>
          <w:b/>
        </w:rPr>
        <w:t>10</w:t>
      </w:r>
    </w:p>
    <w:p w14:paraId="50806353" w14:textId="77777777" w:rsidR="003A67D0" w:rsidRPr="000229A2" w:rsidRDefault="003A67D0" w:rsidP="00180916">
      <w:pPr>
        <w:spacing w:line="276" w:lineRule="auto"/>
        <w:jc w:val="center"/>
        <w:rPr>
          <w:rFonts w:ascii="Tahoma" w:hAnsi="Tahoma" w:cs="Tahoma"/>
          <w:b/>
        </w:rPr>
      </w:pPr>
      <w:r w:rsidRPr="000229A2">
        <w:rPr>
          <w:rFonts w:ascii="Tahoma" w:hAnsi="Tahoma" w:cs="Tahoma"/>
          <w:b/>
        </w:rPr>
        <w:t>Zabezpieczenie należytego wykonania Umowy</w:t>
      </w:r>
    </w:p>
    <w:p w14:paraId="686F5452" w14:textId="77777777" w:rsidR="003A67D0" w:rsidRPr="000229A2" w:rsidRDefault="003A67D0" w:rsidP="003A67D0">
      <w:pPr>
        <w:pStyle w:val="Akapitzlist"/>
        <w:numPr>
          <w:ilvl w:val="0"/>
          <w:numId w:val="1"/>
        </w:numPr>
        <w:tabs>
          <w:tab w:val="clear" w:pos="644"/>
        </w:tabs>
        <w:spacing w:line="276" w:lineRule="auto"/>
        <w:ind w:left="284" w:hanging="284"/>
        <w:rPr>
          <w:rFonts w:ascii="Tahoma" w:hAnsi="Tahoma" w:cs="Tahoma"/>
          <w:lang w:val="pl-PL"/>
        </w:rPr>
      </w:pPr>
      <w:r w:rsidRPr="000229A2">
        <w:rPr>
          <w:rFonts w:ascii="Tahoma" w:hAnsi="Tahoma" w:cs="Tahoma"/>
          <w:lang w:val="pl-PL"/>
        </w:rPr>
        <w:t xml:space="preserve">Strony potwierdzają, że przed zawarciem Umowy Wykonawca wniósł zabezpieczenie należytego wykonania Umowy w wysokości 5% wynagrodzenia ofertowego (ceny ofertowej brutto), o którym mowa w </w:t>
      </w:r>
      <w:r w:rsidRPr="000229A2">
        <w:rPr>
          <w:rFonts w:ascii="Tahoma" w:hAnsi="Tahoma" w:cs="Tahoma"/>
          <w:color w:val="000000"/>
          <w:lang w:val="pl-PL"/>
        </w:rPr>
        <w:t>§ 7</w:t>
      </w:r>
      <w:r w:rsidRPr="000229A2">
        <w:rPr>
          <w:rFonts w:ascii="Tahoma" w:hAnsi="Tahoma" w:cs="Tahoma"/>
          <w:lang w:val="pl-PL"/>
        </w:rPr>
        <w:t xml:space="preserve"> ust. 1, tj. ... zł (</w:t>
      </w:r>
      <w:r w:rsidRPr="000229A2">
        <w:rPr>
          <w:rFonts w:ascii="Tahoma" w:hAnsi="Tahoma" w:cs="Tahoma"/>
          <w:i/>
          <w:lang w:val="pl-PL"/>
        </w:rPr>
        <w:t xml:space="preserve">słownie złotych </w:t>
      </w:r>
      <w:r w:rsidRPr="000229A2">
        <w:rPr>
          <w:rFonts w:ascii="Tahoma" w:hAnsi="Tahoma" w:cs="Tahoma"/>
          <w:lang w:val="pl-PL"/>
        </w:rPr>
        <w:t>...) w formie ... .</w:t>
      </w:r>
    </w:p>
    <w:p w14:paraId="1202C095" w14:textId="00C4EF24" w:rsidR="003A67D0" w:rsidRPr="000229A2" w:rsidRDefault="003A67D0" w:rsidP="003A67D0">
      <w:pPr>
        <w:pStyle w:val="Akapitzlist"/>
        <w:numPr>
          <w:ilvl w:val="0"/>
          <w:numId w:val="1"/>
        </w:numPr>
        <w:tabs>
          <w:tab w:val="clear" w:pos="644"/>
        </w:tabs>
        <w:spacing w:line="276" w:lineRule="auto"/>
        <w:ind w:left="284" w:hanging="284"/>
        <w:rPr>
          <w:rFonts w:ascii="Tahoma" w:hAnsi="Tahoma" w:cs="Tahoma"/>
          <w:lang w:val="pl-PL"/>
        </w:rPr>
      </w:pPr>
      <w:r w:rsidRPr="000229A2">
        <w:rPr>
          <w:rFonts w:ascii="Tahoma" w:hAnsi="Tahoma" w:cs="Tahoma"/>
          <w:lang w:val="pl-PL"/>
        </w:rPr>
        <w:t xml:space="preserve">Zabezpieczenie w pieniądzu wnosi się na cały okres obowiązywania zabezpieczenia, a zabezpieczenie w innej formie wnosi się na okres nie krótszy niż 5 lat, z jednoczesnym zobowiązaniem się Wykonawcy do przedłużenia zabezpieczenia lub wniesienia nowego zabezpieczenia </w:t>
      </w:r>
      <w:r w:rsidR="00275988">
        <w:rPr>
          <w:rFonts w:ascii="Tahoma" w:hAnsi="Tahoma" w:cs="Tahoma"/>
          <w:lang w:val="pl-PL"/>
        </w:rPr>
        <w:t>do dnia …………………….. .</w:t>
      </w:r>
    </w:p>
    <w:p w14:paraId="0EA2D219" w14:textId="77777777" w:rsidR="003A67D0" w:rsidRPr="000229A2" w:rsidRDefault="003A67D0" w:rsidP="003A67D0">
      <w:pPr>
        <w:pStyle w:val="Akapitzlist"/>
        <w:numPr>
          <w:ilvl w:val="0"/>
          <w:numId w:val="1"/>
        </w:numPr>
        <w:tabs>
          <w:tab w:val="clear" w:pos="644"/>
        </w:tabs>
        <w:spacing w:line="276" w:lineRule="auto"/>
        <w:ind w:left="284" w:hanging="284"/>
        <w:rPr>
          <w:rFonts w:ascii="Tahoma" w:hAnsi="Tahoma" w:cs="Tahoma"/>
          <w:lang w:val="pl-PL"/>
        </w:rPr>
      </w:pPr>
      <w:r w:rsidRPr="000229A2">
        <w:rPr>
          <w:rFonts w:ascii="Tahoma" w:eastAsiaTheme="minorHAnsi" w:hAnsi="Tahoma" w:cs="Tahoma"/>
          <w:color w:val="000000"/>
          <w:lang w:val="pl-PL" w:eastAsia="en-US"/>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1762C4E1" w14:textId="77777777" w:rsidR="003A67D0" w:rsidRPr="000229A2" w:rsidRDefault="003A67D0" w:rsidP="003A67D0">
      <w:pPr>
        <w:pStyle w:val="Akapitzlist"/>
        <w:numPr>
          <w:ilvl w:val="0"/>
          <w:numId w:val="1"/>
        </w:numPr>
        <w:tabs>
          <w:tab w:val="clear" w:pos="644"/>
        </w:tabs>
        <w:spacing w:line="276" w:lineRule="auto"/>
        <w:ind w:left="284" w:hanging="284"/>
        <w:rPr>
          <w:rFonts w:ascii="Tahoma" w:hAnsi="Tahoma" w:cs="Tahoma"/>
          <w:lang w:val="pl-PL"/>
        </w:rPr>
      </w:pPr>
      <w:r w:rsidRPr="000229A2">
        <w:rPr>
          <w:rFonts w:ascii="Tahoma" w:eastAsiaTheme="minorHAnsi" w:hAnsi="Tahoma" w:cs="Tahoma"/>
          <w:color w:val="000000"/>
          <w:lang w:val="pl-PL" w:eastAsia="en-US"/>
        </w:rPr>
        <w:t xml:space="preserve">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 </w:t>
      </w:r>
    </w:p>
    <w:p w14:paraId="43279D44" w14:textId="77777777" w:rsidR="003A67D0" w:rsidRPr="000229A2" w:rsidRDefault="003A67D0" w:rsidP="003A67D0">
      <w:pPr>
        <w:pStyle w:val="Akapitzlist"/>
        <w:numPr>
          <w:ilvl w:val="0"/>
          <w:numId w:val="1"/>
        </w:numPr>
        <w:tabs>
          <w:tab w:val="clear" w:pos="644"/>
        </w:tabs>
        <w:spacing w:line="276" w:lineRule="auto"/>
        <w:ind w:left="284" w:hanging="284"/>
        <w:rPr>
          <w:rFonts w:ascii="Tahoma" w:hAnsi="Tahoma" w:cs="Tahoma"/>
          <w:lang w:val="pl-PL"/>
        </w:rPr>
      </w:pPr>
      <w:r w:rsidRPr="000229A2">
        <w:rPr>
          <w:rFonts w:ascii="Tahoma" w:hAnsi="Tahoma" w:cs="Tahoma"/>
          <w:lang w:val="pl-PL"/>
        </w:rPr>
        <w:t>Zabezpieczenie należytego wykonania Umowy zostanie zwrócone Wykonawcy w następujących terminach:</w:t>
      </w:r>
    </w:p>
    <w:p w14:paraId="61C91603" w14:textId="77777777" w:rsidR="003A67D0" w:rsidRPr="000229A2" w:rsidRDefault="003A67D0" w:rsidP="003A67D0">
      <w:pPr>
        <w:pStyle w:val="Akapitzlist"/>
        <w:numPr>
          <w:ilvl w:val="1"/>
          <w:numId w:val="13"/>
        </w:numPr>
        <w:tabs>
          <w:tab w:val="clear" w:pos="1134"/>
          <w:tab w:val="num" w:pos="851"/>
        </w:tabs>
        <w:spacing w:line="276" w:lineRule="auto"/>
        <w:ind w:left="567" w:hanging="283"/>
        <w:rPr>
          <w:rFonts w:ascii="Tahoma" w:hAnsi="Tahoma" w:cs="Tahoma"/>
          <w:lang w:val="pl-PL"/>
        </w:rPr>
      </w:pPr>
      <w:r w:rsidRPr="000229A2">
        <w:rPr>
          <w:rFonts w:ascii="Tahoma" w:hAnsi="Tahoma" w:cs="Tahoma"/>
          <w:lang w:val="pl-PL"/>
        </w:rPr>
        <w:t>70% wysokości zabezpieczenia – w ciągu 30 dni od dnia podpisania bezusterkowego protokołu odbioru końcowego robót;</w:t>
      </w:r>
    </w:p>
    <w:p w14:paraId="7A5E68E6" w14:textId="77777777" w:rsidR="003A67D0" w:rsidRPr="000229A2" w:rsidRDefault="003A67D0" w:rsidP="003A67D0">
      <w:pPr>
        <w:pStyle w:val="Akapitzlist"/>
        <w:numPr>
          <w:ilvl w:val="1"/>
          <w:numId w:val="13"/>
        </w:numPr>
        <w:tabs>
          <w:tab w:val="clear" w:pos="1134"/>
          <w:tab w:val="num" w:pos="851"/>
        </w:tabs>
        <w:spacing w:line="276" w:lineRule="auto"/>
        <w:ind w:left="567" w:hanging="283"/>
        <w:rPr>
          <w:rFonts w:ascii="Tahoma" w:hAnsi="Tahoma" w:cs="Tahoma"/>
          <w:lang w:val="pl-PL"/>
        </w:rPr>
      </w:pPr>
      <w:r w:rsidRPr="000229A2">
        <w:rPr>
          <w:rFonts w:ascii="Tahoma" w:hAnsi="Tahoma" w:cs="Tahoma"/>
          <w:lang w:val="pl-PL"/>
        </w:rPr>
        <w:t>30% wysokości zabezpieczenia – w ciągu 15 dni od upływu okresu rękojmi za wady lub gwarancji.</w:t>
      </w:r>
    </w:p>
    <w:p w14:paraId="12EB2A68" w14:textId="77777777" w:rsidR="003A67D0" w:rsidRPr="000229A2" w:rsidRDefault="003A67D0" w:rsidP="003A67D0">
      <w:pPr>
        <w:pStyle w:val="Lista"/>
        <w:numPr>
          <w:ilvl w:val="0"/>
          <w:numId w:val="1"/>
        </w:numPr>
        <w:tabs>
          <w:tab w:val="clear" w:pos="644"/>
        </w:tabs>
        <w:spacing w:line="276" w:lineRule="auto"/>
        <w:ind w:left="284" w:hanging="284"/>
        <w:rPr>
          <w:rFonts w:ascii="Tahoma" w:hAnsi="Tahoma" w:cs="Tahoma"/>
        </w:rPr>
      </w:pPr>
      <w:r w:rsidRPr="000229A2">
        <w:rPr>
          <w:rFonts w:ascii="Tahoma" w:hAnsi="Tahoma" w:cs="Tahoma"/>
        </w:rPr>
        <w:t>Zamawiający wstrzyma się ze zwrotem części zabezpieczenia należytego wykonania Umowy, o której mowa w ust. 2 pkt 1, w przypadku, kiedy Wykonawca nie usunął w terminie stwierdzonych w trakcie odbioru wad lub jest w trakcie usuwania tych wad.</w:t>
      </w:r>
    </w:p>
    <w:p w14:paraId="62C68C28" w14:textId="77777777" w:rsidR="003A67D0" w:rsidRPr="000229A2" w:rsidRDefault="003A67D0" w:rsidP="001417AC">
      <w:pPr>
        <w:pStyle w:val="Tekstpodstawowy2"/>
        <w:spacing w:before="240" w:line="276" w:lineRule="auto"/>
        <w:jc w:val="center"/>
        <w:rPr>
          <w:rFonts w:ascii="Tahoma" w:hAnsi="Tahoma" w:cs="Tahoma"/>
          <w:sz w:val="20"/>
          <w:lang w:val="pl-PL"/>
        </w:rPr>
      </w:pPr>
      <w:r w:rsidRPr="000229A2">
        <w:rPr>
          <w:rFonts w:ascii="Tahoma" w:hAnsi="Tahoma" w:cs="Tahoma"/>
          <w:sz w:val="20"/>
          <w:lang w:val="pl-PL"/>
        </w:rPr>
        <w:t>§ 11</w:t>
      </w:r>
    </w:p>
    <w:p w14:paraId="75FBB318" w14:textId="77777777" w:rsidR="003A67D0" w:rsidRPr="000229A2" w:rsidRDefault="003A67D0" w:rsidP="001417AC">
      <w:pPr>
        <w:spacing w:line="276" w:lineRule="auto"/>
        <w:jc w:val="center"/>
        <w:rPr>
          <w:rFonts w:ascii="Tahoma" w:hAnsi="Tahoma" w:cs="Tahoma"/>
          <w:b/>
        </w:rPr>
      </w:pPr>
      <w:r w:rsidRPr="000229A2">
        <w:rPr>
          <w:rFonts w:ascii="Tahoma" w:hAnsi="Tahoma" w:cs="Tahoma"/>
          <w:b/>
        </w:rPr>
        <w:t>Gwarancja wykonawcy i uprawnienia z tytułu rękojmi</w:t>
      </w:r>
    </w:p>
    <w:p w14:paraId="54129462" w14:textId="68BDC964" w:rsidR="003A67D0" w:rsidRPr="000229A2" w:rsidRDefault="003A67D0" w:rsidP="003A67D0">
      <w:pPr>
        <w:pStyle w:val="Tekstpodstawowy2"/>
        <w:numPr>
          <w:ilvl w:val="0"/>
          <w:numId w:val="3"/>
        </w:numPr>
        <w:tabs>
          <w:tab w:val="clear" w:pos="360"/>
          <w:tab w:val="num" w:pos="284"/>
        </w:tabs>
        <w:spacing w:line="276" w:lineRule="auto"/>
        <w:ind w:left="284" w:hanging="284"/>
        <w:rPr>
          <w:rFonts w:ascii="Tahoma" w:hAnsi="Tahoma" w:cs="Tahoma"/>
          <w:b w:val="0"/>
          <w:bCs w:val="0"/>
          <w:sz w:val="20"/>
          <w:lang w:val="pl-PL"/>
        </w:rPr>
      </w:pPr>
      <w:r w:rsidRPr="000229A2">
        <w:rPr>
          <w:rFonts w:ascii="Tahoma" w:eastAsiaTheme="minorHAnsi" w:hAnsi="Tahoma" w:cs="Tahoma"/>
          <w:b w:val="0"/>
          <w:bCs w:val="0"/>
          <w:sz w:val="20"/>
          <w:lang w:val="pl-PL" w:eastAsia="en-US"/>
        </w:rPr>
        <w:t>Termin gwarancji na Przedmiot Umowy, w tym na wbudowane materiały, wyroby i urz</w:t>
      </w:r>
      <w:r w:rsidRPr="000229A2">
        <w:rPr>
          <w:rFonts w:ascii="Tahoma" w:eastAsia="TimesNewRoman" w:hAnsi="Tahoma" w:cs="Tahoma"/>
          <w:b w:val="0"/>
          <w:bCs w:val="0"/>
          <w:sz w:val="20"/>
          <w:lang w:val="pl-PL" w:eastAsia="en-US"/>
        </w:rPr>
        <w:t>ą</w:t>
      </w:r>
      <w:r w:rsidRPr="000229A2">
        <w:rPr>
          <w:rFonts w:ascii="Tahoma" w:eastAsiaTheme="minorHAnsi" w:hAnsi="Tahoma" w:cs="Tahoma"/>
          <w:b w:val="0"/>
          <w:bCs w:val="0"/>
          <w:sz w:val="20"/>
          <w:lang w:val="pl-PL" w:eastAsia="en-US"/>
        </w:rPr>
        <w:t xml:space="preserve">dzenia wynosi </w:t>
      </w:r>
      <w:r w:rsidR="00BB4AAE" w:rsidRPr="00ED6638">
        <w:rPr>
          <w:rFonts w:ascii="Tahoma" w:eastAsiaTheme="minorHAnsi" w:hAnsi="Tahoma" w:cs="Tahoma"/>
          <w:sz w:val="20"/>
          <w:lang w:val="pl-PL" w:eastAsia="en-US"/>
        </w:rPr>
        <w:t>60</w:t>
      </w:r>
      <w:r w:rsidRPr="00ED6638">
        <w:rPr>
          <w:rFonts w:ascii="Tahoma" w:eastAsiaTheme="minorHAnsi" w:hAnsi="Tahoma" w:cs="Tahoma"/>
          <w:sz w:val="20"/>
          <w:lang w:val="pl-PL" w:eastAsia="en-US"/>
        </w:rPr>
        <w:t xml:space="preserve"> miesi</w:t>
      </w:r>
      <w:r w:rsidRPr="00ED6638">
        <w:rPr>
          <w:rFonts w:ascii="Tahoma" w:eastAsia="TimesNewRoman" w:hAnsi="Tahoma" w:cs="Tahoma"/>
          <w:sz w:val="20"/>
          <w:lang w:val="pl-PL" w:eastAsia="en-US"/>
        </w:rPr>
        <w:t>ę</w:t>
      </w:r>
      <w:r w:rsidRPr="00ED6638">
        <w:rPr>
          <w:rFonts w:ascii="Tahoma" w:eastAsiaTheme="minorHAnsi" w:hAnsi="Tahoma" w:cs="Tahoma"/>
          <w:sz w:val="20"/>
          <w:lang w:val="pl-PL" w:eastAsia="en-US"/>
        </w:rPr>
        <w:t>cy</w:t>
      </w:r>
      <w:r w:rsidRPr="000229A2">
        <w:rPr>
          <w:rFonts w:ascii="Tahoma" w:eastAsiaTheme="minorHAnsi" w:hAnsi="Tahoma" w:cs="Tahoma"/>
          <w:b w:val="0"/>
          <w:bCs w:val="0"/>
          <w:sz w:val="20"/>
          <w:lang w:val="pl-PL" w:eastAsia="en-US"/>
        </w:rPr>
        <w:t xml:space="preserve"> licz</w:t>
      </w:r>
      <w:r w:rsidRPr="000229A2">
        <w:rPr>
          <w:rFonts w:ascii="Tahoma" w:eastAsia="TimesNewRoman" w:hAnsi="Tahoma" w:cs="Tahoma"/>
          <w:b w:val="0"/>
          <w:bCs w:val="0"/>
          <w:sz w:val="20"/>
          <w:lang w:val="pl-PL" w:eastAsia="en-US"/>
        </w:rPr>
        <w:t>ą</w:t>
      </w:r>
      <w:r w:rsidRPr="000229A2">
        <w:rPr>
          <w:rFonts w:ascii="Tahoma" w:eastAsiaTheme="minorHAnsi" w:hAnsi="Tahoma" w:cs="Tahoma"/>
          <w:b w:val="0"/>
          <w:bCs w:val="0"/>
          <w:sz w:val="20"/>
          <w:lang w:val="pl-PL" w:eastAsia="en-US"/>
        </w:rPr>
        <w:t xml:space="preserve">c od </w:t>
      </w:r>
      <w:r w:rsidRPr="000229A2">
        <w:rPr>
          <w:rFonts w:ascii="Tahoma" w:hAnsi="Tahoma" w:cs="Tahoma"/>
          <w:b w:val="0"/>
          <w:bCs w:val="0"/>
          <w:sz w:val="20"/>
          <w:lang w:val="pl-PL"/>
        </w:rPr>
        <w:t>dnia odbioru końcowego</w:t>
      </w:r>
      <w:r w:rsidRPr="000229A2">
        <w:rPr>
          <w:rFonts w:ascii="Tahoma" w:eastAsiaTheme="minorHAnsi" w:hAnsi="Tahoma" w:cs="Tahoma"/>
          <w:b w:val="0"/>
          <w:bCs w:val="0"/>
          <w:sz w:val="20"/>
          <w:lang w:val="pl-PL" w:eastAsia="en-US"/>
        </w:rPr>
        <w:t>.</w:t>
      </w:r>
      <w:r w:rsidRPr="000229A2">
        <w:rPr>
          <w:rFonts w:ascii="Tahoma" w:hAnsi="Tahoma" w:cs="Tahoma"/>
          <w:b w:val="0"/>
          <w:bCs w:val="0"/>
          <w:sz w:val="20"/>
          <w:lang w:val="pl-PL"/>
        </w:rPr>
        <w:t xml:space="preserve"> </w:t>
      </w:r>
    </w:p>
    <w:p w14:paraId="67D34665" w14:textId="77777777" w:rsidR="003A67D0" w:rsidRPr="000229A2" w:rsidRDefault="003A67D0" w:rsidP="003A67D0">
      <w:pPr>
        <w:pStyle w:val="Tekstpodstawowy2"/>
        <w:numPr>
          <w:ilvl w:val="0"/>
          <w:numId w:val="3"/>
        </w:numPr>
        <w:tabs>
          <w:tab w:val="clear" w:pos="360"/>
          <w:tab w:val="num" w:pos="284"/>
        </w:tabs>
        <w:spacing w:line="276" w:lineRule="auto"/>
        <w:ind w:left="284" w:hanging="284"/>
        <w:rPr>
          <w:rFonts w:ascii="Tahoma" w:hAnsi="Tahoma" w:cs="Tahoma"/>
          <w:b w:val="0"/>
          <w:bCs w:val="0"/>
          <w:sz w:val="20"/>
          <w:lang w:val="pl-PL"/>
        </w:rPr>
      </w:pPr>
      <w:r w:rsidRPr="000229A2">
        <w:rPr>
          <w:rFonts w:ascii="Tahoma" w:hAnsi="Tahoma" w:cs="Tahoma"/>
          <w:b w:val="0"/>
          <w:sz w:val="20"/>
          <w:lang w:val="pl-PL"/>
        </w:rPr>
        <w:t xml:space="preserve">W okresie gwarancji Wykonawca zobowiązuje się do bezpłatnego usunięcia wad i usterek w terminie 14 dni licząc od daty pisemnego powiadomienia przez Zamawiającego. </w:t>
      </w:r>
    </w:p>
    <w:p w14:paraId="2F4085E1" w14:textId="77777777" w:rsidR="003A67D0" w:rsidRPr="000229A2" w:rsidRDefault="003A67D0" w:rsidP="003A67D0">
      <w:pPr>
        <w:pStyle w:val="Tekstpodstawowy2"/>
        <w:numPr>
          <w:ilvl w:val="0"/>
          <w:numId w:val="3"/>
        </w:numPr>
        <w:tabs>
          <w:tab w:val="clear" w:pos="360"/>
          <w:tab w:val="num" w:pos="284"/>
        </w:tabs>
        <w:spacing w:line="276" w:lineRule="auto"/>
        <w:ind w:left="284" w:hanging="284"/>
        <w:rPr>
          <w:rFonts w:ascii="Tahoma" w:hAnsi="Tahoma" w:cs="Tahoma"/>
          <w:b w:val="0"/>
          <w:bCs w:val="0"/>
          <w:sz w:val="20"/>
          <w:lang w:val="pl-PL"/>
        </w:rPr>
      </w:pPr>
      <w:r w:rsidRPr="000229A2">
        <w:rPr>
          <w:rFonts w:ascii="Tahoma" w:hAnsi="Tahoma" w:cs="Tahoma"/>
          <w:b w:val="0"/>
          <w:sz w:val="20"/>
          <w:lang w:val="pl-PL"/>
        </w:rPr>
        <w:t xml:space="preserve">Okres gwarancji zostanie przedłużony o czas naprawy potrzebny na usunięcie wad i usterek. </w:t>
      </w:r>
    </w:p>
    <w:p w14:paraId="595CE5DF" w14:textId="77777777" w:rsidR="003A67D0" w:rsidRPr="000229A2" w:rsidRDefault="003A67D0" w:rsidP="003A67D0">
      <w:pPr>
        <w:pStyle w:val="Tekstpodstawowy2"/>
        <w:numPr>
          <w:ilvl w:val="0"/>
          <w:numId w:val="3"/>
        </w:numPr>
        <w:tabs>
          <w:tab w:val="clear" w:pos="360"/>
          <w:tab w:val="num" w:pos="0"/>
          <w:tab w:val="num" w:pos="284"/>
        </w:tabs>
        <w:spacing w:line="276" w:lineRule="auto"/>
        <w:ind w:left="284" w:hanging="284"/>
        <w:rPr>
          <w:rFonts w:ascii="Tahoma" w:hAnsi="Tahoma" w:cs="Tahoma"/>
          <w:b w:val="0"/>
          <w:sz w:val="20"/>
          <w:lang w:val="pl-PL"/>
        </w:rPr>
      </w:pPr>
      <w:r w:rsidRPr="000229A2">
        <w:rPr>
          <w:rFonts w:ascii="Tahoma" w:hAnsi="Tahoma" w:cs="Tahoma"/>
          <w:b w:val="0"/>
          <w:sz w:val="20"/>
          <w:lang w:val="pl-PL"/>
        </w:rPr>
        <w:t>Jeżeli dla ustalenia zaistnienia wady niezbędne jest dokonanie prób, badań, odkryć lub ekspertyz, to Zamawiający ma prawo polecić Wykonawcy dokonanie tych czynności na jego koszt. W przypadku, jeżeli te czynności przesądzą, że wady w robotach nie wystąpiły, Wykonawca będzie miał prawo żądać od Zamawiającego zwrotu poniesionych z tego tytułu kosztów.</w:t>
      </w:r>
    </w:p>
    <w:p w14:paraId="5BEB93BF" w14:textId="77777777" w:rsidR="003A67D0" w:rsidRPr="000229A2" w:rsidRDefault="003A67D0" w:rsidP="003A67D0">
      <w:pPr>
        <w:pStyle w:val="Tekstpodstawowy2"/>
        <w:numPr>
          <w:ilvl w:val="0"/>
          <w:numId w:val="3"/>
        </w:numPr>
        <w:tabs>
          <w:tab w:val="clear" w:pos="360"/>
          <w:tab w:val="num" w:pos="0"/>
          <w:tab w:val="num" w:pos="284"/>
        </w:tabs>
        <w:spacing w:line="276" w:lineRule="auto"/>
        <w:ind w:left="284" w:hanging="284"/>
        <w:rPr>
          <w:rFonts w:ascii="Tahoma" w:hAnsi="Tahoma" w:cs="Tahoma"/>
          <w:b w:val="0"/>
          <w:sz w:val="20"/>
          <w:lang w:val="pl-PL"/>
        </w:rPr>
      </w:pPr>
      <w:r w:rsidRPr="000229A2">
        <w:rPr>
          <w:rFonts w:ascii="Tahoma" w:hAnsi="Tahoma" w:cs="Tahoma"/>
          <w:b w:val="0"/>
          <w:sz w:val="20"/>
          <w:lang w:val="pl-PL"/>
        </w:rPr>
        <w:t xml:space="preserve">Zamawiający ma prawo dochodzić uprawnień z tytułu rękojmi za wady, niezależnie od uprawnień wynikających z gwarancji, przy czym strony postanawiają, iż termin realizacji uprawnień z tytułu rękojmi wynosi 5 lat. </w:t>
      </w:r>
    </w:p>
    <w:p w14:paraId="778FEA43" w14:textId="77777777" w:rsidR="003A67D0" w:rsidRPr="000229A2" w:rsidRDefault="003A67D0" w:rsidP="003A67D0">
      <w:pPr>
        <w:pStyle w:val="Tekstpodstawowy2"/>
        <w:numPr>
          <w:ilvl w:val="0"/>
          <w:numId w:val="3"/>
        </w:numPr>
        <w:tabs>
          <w:tab w:val="clear" w:pos="360"/>
          <w:tab w:val="num" w:pos="0"/>
          <w:tab w:val="num" w:pos="284"/>
        </w:tabs>
        <w:spacing w:line="276" w:lineRule="auto"/>
        <w:ind w:left="284" w:hanging="284"/>
        <w:rPr>
          <w:rFonts w:ascii="Tahoma" w:hAnsi="Tahoma" w:cs="Tahoma"/>
          <w:b w:val="0"/>
          <w:sz w:val="20"/>
          <w:lang w:val="pl-PL"/>
        </w:rPr>
      </w:pPr>
      <w:r w:rsidRPr="000229A2">
        <w:rPr>
          <w:rFonts w:ascii="Tahoma" w:hAnsi="Tahoma" w:cs="Tahoma"/>
          <w:b w:val="0"/>
          <w:sz w:val="20"/>
          <w:lang w:val="pl-PL"/>
        </w:rPr>
        <w:t>Wykonawca odpowiada za wady w wykonaniu Przedmiotu Umowy również po okresie rękojmi, jeżeli Zamawiający zawiadomi Wykonawcę o wadzie przed upływem okresu rękojmi.</w:t>
      </w:r>
    </w:p>
    <w:p w14:paraId="671B1169" w14:textId="77777777" w:rsidR="003A67D0" w:rsidRPr="000229A2" w:rsidRDefault="003A67D0" w:rsidP="003A67D0">
      <w:pPr>
        <w:pStyle w:val="Tekstpodstawowy2"/>
        <w:numPr>
          <w:ilvl w:val="0"/>
          <w:numId w:val="3"/>
        </w:numPr>
        <w:tabs>
          <w:tab w:val="clear" w:pos="360"/>
          <w:tab w:val="num" w:pos="0"/>
          <w:tab w:val="num" w:pos="284"/>
        </w:tabs>
        <w:spacing w:line="276" w:lineRule="auto"/>
        <w:ind w:left="284" w:hanging="284"/>
        <w:rPr>
          <w:rFonts w:ascii="Tahoma" w:hAnsi="Tahoma" w:cs="Tahoma"/>
          <w:b w:val="0"/>
          <w:sz w:val="20"/>
          <w:lang w:val="pl-PL"/>
        </w:rPr>
      </w:pPr>
      <w:r w:rsidRPr="000229A2">
        <w:rPr>
          <w:rFonts w:ascii="Tahoma" w:hAnsi="Tahoma" w:cs="Tahoma"/>
          <w:b w:val="0"/>
          <w:sz w:val="20"/>
          <w:lang w:val="pl-PL"/>
        </w:rPr>
        <w:t xml:space="preserve">Jeżeli Wykonawca nie usunie wad w terminie 14 dni od daty wyznaczonej przez Zamawiającego na ich usunięcie, to Zamawiający może zlecić usunięcie wad stronie trzeciej na koszt Wykonawcy. W </w:t>
      </w:r>
      <w:r w:rsidRPr="000229A2">
        <w:rPr>
          <w:rFonts w:ascii="Tahoma" w:hAnsi="Tahoma" w:cs="Tahoma"/>
          <w:b w:val="0"/>
          <w:sz w:val="20"/>
          <w:lang w:val="pl-PL"/>
        </w:rPr>
        <w:lastRenderedPageBreak/>
        <w:t>tym przypadku koszty usuwania wad będą pokrywane w pierwszej kolejności z zatrzymanej kwoty będącej zabezpieczeniem należytego wykonania Umowy. Wykonawca wyraża zgodę na powyższe i zobowiązuje się ponieść wszelkie koszty z tego tytułu.</w:t>
      </w:r>
    </w:p>
    <w:p w14:paraId="1477D9C4" w14:textId="77777777" w:rsidR="003A67D0" w:rsidRPr="000229A2" w:rsidRDefault="003A67D0" w:rsidP="0085013F">
      <w:pPr>
        <w:spacing w:before="240" w:line="276" w:lineRule="auto"/>
        <w:jc w:val="center"/>
        <w:rPr>
          <w:rFonts w:ascii="Tahoma" w:hAnsi="Tahoma" w:cs="Tahoma"/>
          <w:b/>
        </w:rPr>
      </w:pPr>
      <w:r w:rsidRPr="000229A2">
        <w:rPr>
          <w:rFonts w:ascii="Tahoma" w:hAnsi="Tahoma" w:cs="Tahoma"/>
          <w:b/>
          <w:color w:val="000000"/>
        </w:rPr>
        <w:t>§ </w:t>
      </w:r>
      <w:r w:rsidRPr="000229A2">
        <w:rPr>
          <w:rFonts w:ascii="Tahoma" w:hAnsi="Tahoma" w:cs="Tahoma"/>
          <w:b/>
        </w:rPr>
        <w:t>12</w:t>
      </w:r>
    </w:p>
    <w:p w14:paraId="54E9E7E7" w14:textId="77777777" w:rsidR="003A67D0" w:rsidRPr="000229A2" w:rsidRDefault="003A67D0" w:rsidP="0085013F">
      <w:pPr>
        <w:spacing w:line="276" w:lineRule="auto"/>
        <w:jc w:val="center"/>
        <w:rPr>
          <w:rFonts w:ascii="Tahoma" w:hAnsi="Tahoma" w:cs="Tahoma"/>
          <w:b/>
        </w:rPr>
      </w:pPr>
      <w:r w:rsidRPr="000229A2">
        <w:rPr>
          <w:rFonts w:ascii="Tahoma" w:hAnsi="Tahoma" w:cs="Tahoma"/>
          <w:b/>
        </w:rPr>
        <w:t>Odstąpienie od Umowy i rozwiązanie Umowy</w:t>
      </w:r>
    </w:p>
    <w:p w14:paraId="2C726F7F" w14:textId="77777777" w:rsidR="003A67D0" w:rsidRPr="000229A2" w:rsidRDefault="003A67D0" w:rsidP="003A67D0">
      <w:pPr>
        <w:pStyle w:val="Akapitzlist"/>
        <w:numPr>
          <w:ilvl w:val="5"/>
          <w:numId w:val="7"/>
        </w:numPr>
        <w:tabs>
          <w:tab w:val="clear" w:pos="4320"/>
          <w:tab w:val="num" w:pos="3686"/>
        </w:tabs>
        <w:spacing w:line="276" w:lineRule="auto"/>
        <w:ind w:left="284" w:hanging="284"/>
        <w:rPr>
          <w:rFonts w:ascii="Tahoma" w:hAnsi="Tahoma" w:cs="Tahoma"/>
          <w:lang w:val="pl-PL"/>
        </w:rPr>
      </w:pPr>
      <w:r w:rsidRPr="000229A2">
        <w:rPr>
          <w:rFonts w:ascii="Tahoma" w:hAnsi="Tahoma" w:cs="Tahoma"/>
          <w:lang w:val="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zgodnie z art. 456 ust.1 pkt 1 ustawy Prawo zamówień publicznych </w:t>
      </w:r>
      <w:r w:rsidRPr="000229A2">
        <w:rPr>
          <w:rFonts w:ascii="Tahoma" w:hAnsi="Tahoma" w:cs="Tahoma"/>
          <w:bCs/>
          <w:lang w:val="pl-PL"/>
        </w:rPr>
        <w:t>Zamawiający</w:t>
      </w:r>
      <w:r w:rsidRPr="000229A2">
        <w:rPr>
          <w:rFonts w:ascii="Tahoma" w:hAnsi="Tahoma" w:cs="Tahoma"/>
          <w:lang w:val="pl-PL"/>
        </w:rPr>
        <w:t xml:space="preserve"> może odstąpić od Umowy w terminie 30 dni od powzięcia wiadomości o tych okolicznościach. </w:t>
      </w:r>
    </w:p>
    <w:p w14:paraId="3D2C282A" w14:textId="77777777" w:rsidR="003A67D0" w:rsidRPr="000229A2" w:rsidRDefault="003A67D0" w:rsidP="003A67D0">
      <w:pPr>
        <w:pStyle w:val="Akapitzlist"/>
        <w:numPr>
          <w:ilvl w:val="5"/>
          <w:numId w:val="7"/>
        </w:numPr>
        <w:tabs>
          <w:tab w:val="clear" w:pos="4320"/>
          <w:tab w:val="num" w:pos="3686"/>
        </w:tabs>
        <w:spacing w:line="276" w:lineRule="auto"/>
        <w:ind w:left="284" w:hanging="284"/>
        <w:rPr>
          <w:rFonts w:ascii="Tahoma" w:hAnsi="Tahoma" w:cs="Tahoma"/>
          <w:lang w:val="pl-PL"/>
        </w:rPr>
      </w:pPr>
      <w:r w:rsidRPr="000229A2">
        <w:rPr>
          <w:rFonts w:ascii="Tahoma" w:hAnsi="Tahoma" w:cs="Tahoma"/>
          <w:lang w:val="pl-PL"/>
        </w:rPr>
        <w:t xml:space="preserve">W przypadku, o którym mowa w ust. 1, </w:t>
      </w:r>
      <w:r w:rsidRPr="000229A2">
        <w:rPr>
          <w:rFonts w:ascii="Tahoma" w:hAnsi="Tahoma" w:cs="Tahoma"/>
          <w:bCs/>
          <w:lang w:val="pl-PL"/>
        </w:rPr>
        <w:t>Wykonawca</w:t>
      </w:r>
      <w:r w:rsidRPr="000229A2">
        <w:rPr>
          <w:rFonts w:ascii="Tahoma" w:hAnsi="Tahoma" w:cs="Tahoma"/>
          <w:lang w:val="pl-PL"/>
        </w:rPr>
        <w:t xml:space="preserve"> może żądać jedynie wynagrodzenia należnego mu z tytułu wykonania części Umowy stwierdzonego protokołem sporządzonym przy udziale </w:t>
      </w:r>
      <w:r w:rsidRPr="000229A2">
        <w:rPr>
          <w:rFonts w:ascii="Tahoma" w:hAnsi="Tahoma" w:cs="Tahoma"/>
          <w:bCs/>
          <w:lang w:val="pl-PL"/>
        </w:rPr>
        <w:t>Zamawiającego.</w:t>
      </w:r>
    </w:p>
    <w:p w14:paraId="620DA29B" w14:textId="77777777" w:rsidR="003A67D0" w:rsidRPr="000229A2" w:rsidRDefault="003A67D0" w:rsidP="003A67D0">
      <w:pPr>
        <w:pStyle w:val="Akapitzlist"/>
        <w:numPr>
          <w:ilvl w:val="5"/>
          <w:numId w:val="7"/>
        </w:numPr>
        <w:tabs>
          <w:tab w:val="clear" w:pos="4320"/>
          <w:tab w:val="num" w:pos="3686"/>
        </w:tabs>
        <w:spacing w:line="276" w:lineRule="auto"/>
        <w:ind w:left="284" w:hanging="284"/>
        <w:rPr>
          <w:rFonts w:ascii="Tahoma" w:hAnsi="Tahoma" w:cs="Tahoma"/>
          <w:lang w:val="pl-PL"/>
        </w:rPr>
      </w:pPr>
      <w:r w:rsidRPr="000229A2">
        <w:rPr>
          <w:rFonts w:ascii="Tahoma" w:hAnsi="Tahoma" w:cs="Tahoma"/>
          <w:bCs/>
          <w:lang w:val="pl-PL"/>
        </w:rPr>
        <w:t xml:space="preserve">Zamawiający może odstąpić od Umowy ze skutkiem natychmiastowym, jeżeli zachodzi co najmniej jedna z następujących okoliczności: </w:t>
      </w:r>
    </w:p>
    <w:p w14:paraId="4023FBDC" w14:textId="77777777" w:rsidR="003A67D0" w:rsidRPr="000229A2" w:rsidRDefault="003A67D0" w:rsidP="000E474F">
      <w:pPr>
        <w:pStyle w:val="Default"/>
        <w:numPr>
          <w:ilvl w:val="0"/>
          <w:numId w:val="31"/>
        </w:numPr>
        <w:tabs>
          <w:tab w:val="clear" w:pos="3600"/>
        </w:tabs>
        <w:spacing w:line="276" w:lineRule="auto"/>
        <w:ind w:left="567" w:hanging="283"/>
        <w:rPr>
          <w:rFonts w:ascii="Tahoma" w:hAnsi="Tahoma" w:cs="Tahoma"/>
          <w:color w:val="auto"/>
          <w:sz w:val="20"/>
          <w:szCs w:val="20"/>
        </w:rPr>
      </w:pPr>
      <w:r w:rsidRPr="000229A2">
        <w:rPr>
          <w:rFonts w:ascii="Tahoma" w:hAnsi="Tahoma" w:cs="Tahoma"/>
          <w:bCs/>
          <w:color w:val="auto"/>
          <w:sz w:val="20"/>
          <w:szCs w:val="20"/>
        </w:rPr>
        <w:t xml:space="preserve">zmiana Umowy została dokonana z naruszeniem art. 454 i art.456 ustawy; </w:t>
      </w:r>
    </w:p>
    <w:p w14:paraId="3F8201CF" w14:textId="4CB8FF7E" w:rsidR="003A67D0" w:rsidRPr="000229A2" w:rsidRDefault="003A67D0" w:rsidP="000E474F">
      <w:pPr>
        <w:pStyle w:val="Default"/>
        <w:numPr>
          <w:ilvl w:val="0"/>
          <w:numId w:val="31"/>
        </w:numPr>
        <w:tabs>
          <w:tab w:val="clear" w:pos="3600"/>
        </w:tabs>
        <w:spacing w:line="276" w:lineRule="auto"/>
        <w:ind w:left="567" w:hanging="283"/>
        <w:rPr>
          <w:rFonts w:ascii="Tahoma" w:hAnsi="Tahoma" w:cs="Tahoma"/>
          <w:color w:val="auto"/>
          <w:sz w:val="20"/>
          <w:szCs w:val="20"/>
        </w:rPr>
      </w:pPr>
      <w:r w:rsidRPr="000229A2">
        <w:rPr>
          <w:rFonts w:ascii="Tahoma" w:hAnsi="Tahoma" w:cs="Tahoma"/>
          <w:bCs/>
          <w:color w:val="auto"/>
          <w:sz w:val="20"/>
          <w:szCs w:val="20"/>
        </w:rPr>
        <w:t xml:space="preserve">Wykonawca w chwili zawarcia Umowy podlegał wykluczeniu z postępowania na podstawie art. 108 ustawy </w:t>
      </w:r>
      <w:proofErr w:type="spellStart"/>
      <w:r w:rsidRPr="000229A2">
        <w:rPr>
          <w:rFonts w:ascii="Tahoma" w:hAnsi="Tahoma" w:cs="Tahoma"/>
          <w:bCs/>
          <w:color w:val="auto"/>
          <w:sz w:val="20"/>
          <w:szCs w:val="20"/>
        </w:rPr>
        <w:t>Pzp</w:t>
      </w:r>
      <w:proofErr w:type="spellEnd"/>
      <w:r w:rsidRPr="000229A2">
        <w:rPr>
          <w:rFonts w:ascii="Tahoma" w:hAnsi="Tahoma" w:cs="Tahoma"/>
          <w:bCs/>
          <w:color w:val="auto"/>
          <w:sz w:val="20"/>
          <w:szCs w:val="20"/>
        </w:rPr>
        <w:t xml:space="preserve">; </w:t>
      </w:r>
    </w:p>
    <w:p w14:paraId="798C48B3" w14:textId="77777777" w:rsidR="003A67D0" w:rsidRPr="000229A2" w:rsidRDefault="003A67D0" w:rsidP="000E474F">
      <w:pPr>
        <w:pStyle w:val="Default"/>
        <w:numPr>
          <w:ilvl w:val="0"/>
          <w:numId w:val="31"/>
        </w:numPr>
        <w:tabs>
          <w:tab w:val="clear" w:pos="3600"/>
        </w:tabs>
        <w:spacing w:line="276" w:lineRule="auto"/>
        <w:ind w:left="567" w:hanging="283"/>
        <w:rPr>
          <w:rFonts w:ascii="Tahoma" w:hAnsi="Tahoma" w:cs="Tahoma"/>
          <w:color w:val="auto"/>
          <w:sz w:val="20"/>
          <w:szCs w:val="20"/>
        </w:rPr>
      </w:pPr>
      <w:r w:rsidRPr="000229A2">
        <w:rPr>
          <w:rFonts w:ascii="Tahoma" w:hAnsi="Tahoma" w:cs="Tahoma"/>
          <w:bCs/>
          <w:color w:val="auto"/>
          <w:sz w:val="20"/>
          <w:szCs w:val="20"/>
        </w:rPr>
        <w:t xml:space="preserve">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14:paraId="15CDE774" w14:textId="77777777" w:rsidR="003A67D0" w:rsidRPr="000229A2" w:rsidRDefault="003A67D0" w:rsidP="003A67D0">
      <w:pPr>
        <w:pStyle w:val="Default"/>
        <w:numPr>
          <w:ilvl w:val="5"/>
          <w:numId w:val="7"/>
        </w:numPr>
        <w:tabs>
          <w:tab w:val="clear" w:pos="4320"/>
        </w:tabs>
        <w:spacing w:line="276" w:lineRule="auto"/>
        <w:ind w:left="284" w:hanging="284"/>
        <w:rPr>
          <w:rFonts w:ascii="Tahoma" w:hAnsi="Tahoma" w:cs="Tahoma"/>
          <w:color w:val="auto"/>
          <w:sz w:val="20"/>
          <w:szCs w:val="20"/>
        </w:rPr>
      </w:pPr>
      <w:r w:rsidRPr="000229A2">
        <w:rPr>
          <w:rFonts w:ascii="Tahoma" w:hAnsi="Tahoma" w:cs="Tahoma"/>
          <w:bCs/>
          <w:color w:val="auto"/>
          <w:sz w:val="20"/>
          <w:szCs w:val="20"/>
        </w:rPr>
        <w:t>W przypadku, o którym mowa w ust. 3, Wykonawca może żądać wyłącznie wynagrodzenia należnego z tytułu wykonania części Umowy.</w:t>
      </w:r>
    </w:p>
    <w:p w14:paraId="1734FA53" w14:textId="77777777" w:rsidR="003A67D0" w:rsidRPr="000229A2" w:rsidRDefault="003A67D0" w:rsidP="003A67D0">
      <w:pPr>
        <w:pStyle w:val="Default"/>
        <w:numPr>
          <w:ilvl w:val="5"/>
          <w:numId w:val="7"/>
        </w:numPr>
        <w:tabs>
          <w:tab w:val="clear" w:pos="4320"/>
        </w:tabs>
        <w:spacing w:line="276" w:lineRule="auto"/>
        <w:ind w:left="284" w:hanging="284"/>
        <w:rPr>
          <w:rFonts w:ascii="Tahoma" w:hAnsi="Tahoma" w:cs="Tahoma"/>
          <w:color w:val="auto"/>
          <w:sz w:val="16"/>
          <w:szCs w:val="20"/>
        </w:rPr>
      </w:pPr>
      <w:r w:rsidRPr="000229A2">
        <w:rPr>
          <w:rFonts w:ascii="Tahoma" w:hAnsi="Tahoma" w:cs="Tahoma"/>
          <w:sz w:val="20"/>
        </w:rPr>
        <w:t xml:space="preserve">Zamawiającemu przysługuje prawo do odstąpienia od Umowy ze skutkiem natychmiastowym, przed upływem terminu określonego w § 2 niniejszej Umowy, z przyczyn leżących po stronie Wykonawcy, jeżeli zajdzie jedna z niżej wymienionych okoliczności: </w:t>
      </w:r>
    </w:p>
    <w:p w14:paraId="667409EE" w14:textId="77777777" w:rsidR="003A67D0" w:rsidRPr="000229A2" w:rsidRDefault="003A67D0" w:rsidP="003A67D0">
      <w:pPr>
        <w:pStyle w:val="Akapitzlist"/>
        <w:numPr>
          <w:ilvl w:val="0"/>
          <w:numId w:val="8"/>
        </w:numPr>
        <w:spacing w:line="276" w:lineRule="auto"/>
        <w:ind w:left="567" w:hanging="283"/>
        <w:rPr>
          <w:rFonts w:ascii="Tahoma" w:hAnsi="Tahoma" w:cs="Tahoma"/>
          <w:lang w:val="pl-PL"/>
        </w:rPr>
      </w:pPr>
      <w:r w:rsidRPr="000229A2">
        <w:rPr>
          <w:rFonts w:ascii="Tahoma" w:hAnsi="Tahoma" w:cs="Tahoma"/>
          <w:lang w:val="pl-PL"/>
        </w:rPr>
        <w:t>Wykonawca  nie rozpoczął realizacji zamówienia bez uzasadnionych przyczyn oraz nie kontynuuje go pomimo wezwania Zamawiającego złożonego na piśmie;</w:t>
      </w:r>
    </w:p>
    <w:p w14:paraId="0CADF01E" w14:textId="77777777" w:rsidR="003A67D0" w:rsidRPr="000229A2" w:rsidRDefault="003A67D0" w:rsidP="003A67D0">
      <w:pPr>
        <w:pStyle w:val="Akapitzlist"/>
        <w:numPr>
          <w:ilvl w:val="0"/>
          <w:numId w:val="8"/>
        </w:numPr>
        <w:spacing w:line="276" w:lineRule="auto"/>
        <w:ind w:left="567" w:hanging="283"/>
        <w:rPr>
          <w:rFonts w:ascii="Tahoma" w:hAnsi="Tahoma" w:cs="Tahoma"/>
          <w:lang w:val="pl-PL"/>
        </w:rPr>
      </w:pPr>
      <w:r w:rsidRPr="000229A2">
        <w:rPr>
          <w:rFonts w:ascii="Tahoma" w:hAnsi="Tahoma" w:cs="Tahoma"/>
          <w:lang w:val="pl-PL"/>
        </w:rPr>
        <w:t>Wykonawca przerwał, bez uzgodnienia z Zamawiającym realizację zamówienia i przerwa ta trwa dłużej niż 7 dni;</w:t>
      </w:r>
    </w:p>
    <w:p w14:paraId="07E15DA8" w14:textId="77777777" w:rsidR="003A67D0" w:rsidRPr="000229A2" w:rsidRDefault="003A67D0" w:rsidP="003A67D0">
      <w:pPr>
        <w:pStyle w:val="Akapitzlist"/>
        <w:numPr>
          <w:ilvl w:val="0"/>
          <w:numId w:val="8"/>
        </w:numPr>
        <w:spacing w:line="276" w:lineRule="auto"/>
        <w:ind w:left="567" w:hanging="283"/>
        <w:rPr>
          <w:rFonts w:ascii="Tahoma" w:hAnsi="Tahoma" w:cs="Tahoma"/>
          <w:lang w:val="pl-PL"/>
        </w:rPr>
      </w:pPr>
      <w:r w:rsidRPr="000229A2">
        <w:rPr>
          <w:rFonts w:ascii="Tahoma" w:hAnsi="Tahoma" w:cs="Tahoma"/>
          <w:lang w:val="pl-PL"/>
        </w:rPr>
        <w:t>Wykonawca realizuje zamówienie w sposób niezgodny z niniejszą Umową i wskazaniami Zamawiającego, pomimo pisemnego wezwania go przez Zamawiającego do zaniechania naruszeń, i wyznaczenia w tym celu odpowiedniego terminu;</w:t>
      </w:r>
    </w:p>
    <w:p w14:paraId="6BD2B6B1" w14:textId="77777777" w:rsidR="003A67D0" w:rsidRPr="000229A2" w:rsidRDefault="003A67D0" w:rsidP="003A67D0">
      <w:pPr>
        <w:pStyle w:val="Akapitzlist"/>
        <w:numPr>
          <w:ilvl w:val="0"/>
          <w:numId w:val="8"/>
        </w:numPr>
        <w:spacing w:line="276" w:lineRule="auto"/>
        <w:ind w:left="567" w:hanging="283"/>
        <w:rPr>
          <w:rFonts w:ascii="Tahoma" w:hAnsi="Tahoma" w:cs="Tahoma"/>
          <w:lang w:val="pl-PL"/>
        </w:rPr>
      </w:pPr>
      <w:r w:rsidRPr="000229A2">
        <w:rPr>
          <w:rFonts w:ascii="Tahoma" w:hAnsi="Tahoma" w:cs="Tahoma"/>
          <w:lang w:val="pl-PL"/>
        </w:rPr>
        <w:t>Zamawiający zobowiązany będzie do co najmniej dwukrotnego dokonywania bezpośredniej zapłaty Podwykonawcy lub Dalszemu Podwykonawcy lub gdy Zamawiający zobowiązany będzie do dokonania bezpośrednich zapłat na sumę większą niż 5 % wartości Umowy, o której mowa w § 7 ust. 1 niniejszej Umowy;</w:t>
      </w:r>
    </w:p>
    <w:p w14:paraId="0DB79B24" w14:textId="77777777" w:rsidR="003A67D0" w:rsidRPr="000229A2" w:rsidRDefault="003A67D0" w:rsidP="003A67D0">
      <w:pPr>
        <w:pStyle w:val="Akapitzlist"/>
        <w:numPr>
          <w:ilvl w:val="0"/>
          <w:numId w:val="8"/>
        </w:numPr>
        <w:spacing w:line="276" w:lineRule="auto"/>
        <w:ind w:left="567" w:hanging="283"/>
        <w:rPr>
          <w:rFonts w:ascii="Tahoma" w:hAnsi="Tahoma" w:cs="Tahoma"/>
          <w:lang w:val="pl-PL"/>
        </w:rPr>
      </w:pPr>
      <w:r w:rsidRPr="000229A2">
        <w:rPr>
          <w:rFonts w:ascii="Tahoma" w:hAnsi="Tahoma" w:cs="Tahoma"/>
          <w:lang w:val="pl-PL"/>
        </w:rPr>
        <w:t>wobec Wykonawcy ogłoszono upadłość lub likwidację;</w:t>
      </w:r>
    </w:p>
    <w:p w14:paraId="57C76AD9" w14:textId="77777777" w:rsidR="003A67D0" w:rsidRPr="000229A2" w:rsidRDefault="003A67D0" w:rsidP="003A67D0">
      <w:pPr>
        <w:pStyle w:val="Akapitzlist"/>
        <w:numPr>
          <w:ilvl w:val="0"/>
          <w:numId w:val="8"/>
        </w:numPr>
        <w:spacing w:line="276" w:lineRule="auto"/>
        <w:ind w:left="567" w:hanging="283"/>
        <w:rPr>
          <w:rFonts w:ascii="Tahoma" w:hAnsi="Tahoma" w:cs="Tahoma"/>
          <w:lang w:val="pl-PL"/>
        </w:rPr>
      </w:pPr>
      <w:r w:rsidRPr="000229A2">
        <w:rPr>
          <w:rFonts w:ascii="Tahoma" w:hAnsi="Tahoma" w:cs="Tahoma"/>
          <w:lang w:val="pl-PL"/>
        </w:rPr>
        <w:t>zaistniały inne okoliczności określone w Umowie lub przepisach prawa uzasadniające odstąpienie Zamawiającego od Umowy.</w:t>
      </w:r>
    </w:p>
    <w:p w14:paraId="185AFE92" w14:textId="77777777" w:rsidR="003A67D0" w:rsidRPr="000229A2" w:rsidRDefault="003A67D0" w:rsidP="003A67D0">
      <w:pPr>
        <w:pStyle w:val="Akapitzlist"/>
        <w:numPr>
          <w:ilvl w:val="5"/>
          <w:numId w:val="7"/>
        </w:numPr>
        <w:tabs>
          <w:tab w:val="clear" w:pos="4320"/>
        </w:tabs>
        <w:spacing w:line="276" w:lineRule="auto"/>
        <w:ind w:left="284" w:hanging="284"/>
        <w:rPr>
          <w:rFonts w:ascii="Tahoma" w:hAnsi="Tahoma" w:cs="Tahoma"/>
          <w:lang w:val="pl-PL"/>
        </w:rPr>
      </w:pPr>
      <w:r w:rsidRPr="000229A2">
        <w:rPr>
          <w:rFonts w:ascii="Tahoma" w:hAnsi="Tahoma" w:cs="Tahoma"/>
          <w:lang w:val="pl-PL"/>
        </w:rPr>
        <w:t xml:space="preserve">Zamawiającemu przysługuje prawo do odstąpienia od Umowy przed upływem terminu określonego </w:t>
      </w:r>
      <w:r w:rsidRPr="00702F8F">
        <w:rPr>
          <w:rStyle w:val="Teksttreci"/>
          <w:rFonts w:ascii="Tahoma" w:hAnsi="Tahoma" w:cs="Tahoma"/>
          <w:sz w:val="20"/>
          <w:szCs w:val="20"/>
          <w:lang w:val="pl-PL"/>
        </w:rPr>
        <w:t>w § 2 niniejszej Umowy</w:t>
      </w:r>
      <w:r w:rsidRPr="00702F8F">
        <w:rPr>
          <w:rFonts w:ascii="Tahoma" w:hAnsi="Tahoma" w:cs="Tahoma"/>
          <w:lang w:val="pl-PL"/>
        </w:rPr>
        <w:t xml:space="preserve"> również</w:t>
      </w:r>
      <w:r w:rsidRPr="00702F8F">
        <w:rPr>
          <w:rFonts w:ascii="Tahoma" w:eastAsia="TimesNewRomanPSMT" w:hAnsi="Tahoma" w:cs="Tahoma"/>
          <w:lang w:val="pl-PL"/>
        </w:rPr>
        <w:t xml:space="preserve"> </w:t>
      </w:r>
      <w:r w:rsidRPr="000229A2">
        <w:rPr>
          <w:rFonts w:ascii="Tahoma" w:eastAsia="TimesNewRomanPSMT" w:hAnsi="Tahoma" w:cs="Tahoma"/>
          <w:lang w:val="pl-PL"/>
        </w:rPr>
        <w:t>w przypadku zmiany przepisów prawa uniemożliwiającej realizację Umowy na jej warunkach.</w:t>
      </w:r>
    </w:p>
    <w:p w14:paraId="75E4E48D" w14:textId="77777777" w:rsidR="003A67D0" w:rsidRPr="000229A2" w:rsidRDefault="003A67D0" w:rsidP="003A67D0">
      <w:pPr>
        <w:pStyle w:val="Akapitzlist"/>
        <w:numPr>
          <w:ilvl w:val="5"/>
          <w:numId w:val="7"/>
        </w:numPr>
        <w:tabs>
          <w:tab w:val="clear" w:pos="4320"/>
        </w:tabs>
        <w:spacing w:line="276" w:lineRule="auto"/>
        <w:ind w:left="284" w:hanging="284"/>
        <w:rPr>
          <w:rFonts w:ascii="Tahoma" w:hAnsi="Tahoma" w:cs="Tahoma"/>
          <w:lang w:val="pl-PL"/>
        </w:rPr>
      </w:pPr>
      <w:r w:rsidRPr="000229A2">
        <w:rPr>
          <w:rFonts w:ascii="Tahoma" w:hAnsi="Tahoma" w:cs="Tahoma"/>
          <w:bCs/>
          <w:lang w:val="pl-PL"/>
        </w:rPr>
        <w:t xml:space="preserve">Zamawiający może odstąpić od Umowy ze skutkiem natychmiastowym, jeżeli Wykonawca w chwili zawarcia Umowy podlegał wykluczeniu z postępowania na podstawie </w:t>
      </w:r>
      <w:r w:rsidRPr="000229A2">
        <w:rPr>
          <w:rFonts w:ascii="Tahoma" w:hAnsi="Tahoma" w:cs="Tahoma"/>
          <w:lang w:val="pl-PL"/>
        </w:rPr>
        <w:t xml:space="preserve">art. 7 ust. 1 ustawy z dnia 13 kwietnia 2022 r. o szczególnych rozwiązaniach w zakresie </w:t>
      </w:r>
      <w:r w:rsidRPr="000229A2">
        <w:rPr>
          <w:rStyle w:val="Uwydatnienie"/>
          <w:rFonts w:ascii="Tahoma" w:hAnsi="Tahoma" w:cs="Tahoma"/>
          <w:i w:val="0"/>
          <w:iCs w:val="0"/>
          <w:lang w:val="pl-PL"/>
        </w:rPr>
        <w:t>przeciwdziałania wspieraniu agresji</w:t>
      </w:r>
      <w:r w:rsidRPr="000229A2">
        <w:rPr>
          <w:rFonts w:ascii="Tahoma" w:hAnsi="Tahoma" w:cs="Tahoma"/>
          <w:lang w:val="pl-PL"/>
        </w:rPr>
        <w:t xml:space="preserve"> na </w:t>
      </w:r>
      <w:r w:rsidRPr="000229A2">
        <w:rPr>
          <w:rFonts w:ascii="Tahoma" w:hAnsi="Tahoma" w:cs="Tahoma"/>
          <w:lang w:val="pl-PL"/>
        </w:rPr>
        <w:lastRenderedPageBreak/>
        <w:t>Ukrainę oraz służących ochronie bezpieczeństwa narodowego (</w:t>
      </w:r>
      <w:proofErr w:type="spellStart"/>
      <w:r w:rsidRPr="000229A2">
        <w:rPr>
          <w:rFonts w:ascii="Tahoma" w:hAnsi="Tahoma" w:cs="Tahoma"/>
          <w:lang w:val="pl-PL"/>
        </w:rPr>
        <w:t>t.j</w:t>
      </w:r>
      <w:proofErr w:type="spellEnd"/>
      <w:r w:rsidRPr="000229A2">
        <w:rPr>
          <w:rFonts w:ascii="Tahoma" w:hAnsi="Tahoma" w:cs="Tahoma"/>
          <w:lang w:val="pl-PL"/>
        </w:rPr>
        <w:t>. Dz.U. z 2022 r. poz. 835, ze zm.).</w:t>
      </w:r>
    </w:p>
    <w:p w14:paraId="6920FA4B" w14:textId="77777777" w:rsidR="003A67D0" w:rsidRPr="000229A2" w:rsidRDefault="003A67D0" w:rsidP="003A67D0">
      <w:pPr>
        <w:pStyle w:val="Akapitzlist"/>
        <w:numPr>
          <w:ilvl w:val="5"/>
          <w:numId w:val="7"/>
        </w:numPr>
        <w:tabs>
          <w:tab w:val="clear" w:pos="4320"/>
        </w:tabs>
        <w:spacing w:line="276" w:lineRule="auto"/>
        <w:ind w:left="284" w:hanging="284"/>
        <w:rPr>
          <w:rFonts w:ascii="Tahoma" w:hAnsi="Tahoma" w:cs="Tahoma"/>
          <w:lang w:val="pl-PL"/>
        </w:rPr>
      </w:pPr>
      <w:r w:rsidRPr="000229A2">
        <w:rPr>
          <w:rFonts w:ascii="Tahoma" w:hAnsi="Tahoma" w:cs="Tahoma"/>
          <w:lang w:val="pl-PL"/>
        </w:rPr>
        <w:t xml:space="preserve">Odstąpienie od Umowy powinno nastąpić w formie pisemnej pod rygorem nieważności z podaniem uzasadnienia, każdorazowo w terminie 30 dni od dnia powzięcia wiadomości o zaistnieniu okoliczności uzasadniających odstąpienie. </w:t>
      </w:r>
    </w:p>
    <w:p w14:paraId="312EFFDD" w14:textId="77777777" w:rsidR="003A67D0" w:rsidRPr="000229A2" w:rsidRDefault="003A67D0" w:rsidP="003A67D0">
      <w:pPr>
        <w:pStyle w:val="Akapitzlist"/>
        <w:numPr>
          <w:ilvl w:val="5"/>
          <w:numId w:val="7"/>
        </w:numPr>
        <w:tabs>
          <w:tab w:val="clear" w:pos="4320"/>
        </w:tabs>
        <w:spacing w:line="276" w:lineRule="auto"/>
        <w:ind w:left="284" w:hanging="284"/>
        <w:rPr>
          <w:rFonts w:ascii="Tahoma" w:hAnsi="Tahoma" w:cs="Tahoma"/>
          <w:lang w:val="pl-PL"/>
        </w:rPr>
      </w:pPr>
      <w:r w:rsidRPr="000229A2">
        <w:rPr>
          <w:rFonts w:ascii="Tahoma" w:hAnsi="Tahoma" w:cs="Tahoma"/>
          <w:lang w:val="pl-PL"/>
        </w:rPr>
        <w:t>W wypadku rozwiązania i odstąpienia od niniejszej Umowy Wykonawcę oraz Zamawiającego obciążają następujące obowiązki:</w:t>
      </w:r>
    </w:p>
    <w:p w14:paraId="731A9B59" w14:textId="77777777" w:rsidR="003A67D0" w:rsidRPr="000229A2" w:rsidRDefault="003A67D0" w:rsidP="000E474F">
      <w:pPr>
        <w:pStyle w:val="Akapitzlist"/>
        <w:numPr>
          <w:ilvl w:val="0"/>
          <w:numId w:val="32"/>
        </w:numPr>
        <w:tabs>
          <w:tab w:val="num" w:pos="0"/>
        </w:tabs>
        <w:spacing w:line="276" w:lineRule="auto"/>
        <w:ind w:left="567" w:hanging="283"/>
        <w:rPr>
          <w:rFonts w:ascii="Tahoma" w:hAnsi="Tahoma" w:cs="Tahoma"/>
          <w:lang w:val="pl-PL"/>
        </w:rPr>
      </w:pPr>
      <w:r w:rsidRPr="000229A2">
        <w:rPr>
          <w:rFonts w:ascii="Tahoma" w:hAnsi="Tahoma" w:cs="Tahoma"/>
          <w:lang w:val="pl-PL"/>
        </w:rPr>
        <w:t>Wykonawca zabezpieczy przerwane roboty w zakresie obustronnie uzgodnionym na koszt tej strony, z której to winy nastąpiło rozwiązanie Umowy;</w:t>
      </w:r>
    </w:p>
    <w:p w14:paraId="5EC68BE8" w14:textId="77777777" w:rsidR="003A67D0" w:rsidRPr="000229A2" w:rsidRDefault="003A67D0" w:rsidP="000E474F">
      <w:pPr>
        <w:pStyle w:val="Akapitzlist"/>
        <w:numPr>
          <w:ilvl w:val="0"/>
          <w:numId w:val="32"/>
        </w:numPr>
        <w:tabs>
          <w:tab w:val="num" w:pos="0"/>
        </w:tabs>
        <w:spacing w:line="276" w:lineRule="auto"/>
        <w:ind w:left="567" w:hanging="283"/>
        <w:rPr>
          <w:rFonts w:ascii="Tahoma" w:hAnsi="Tahoma" w:cs="Tahoma"/>
          <w:lang w:val="pl-PL"/>
        </w:rPr>
      </w:pPr>
      <w:r w:rsidRPr="000229A2">
        <w:rPr>
          <w:rFonts w:ascii="Tahoma" w:hAnsi="Tahoma" w:cs="Tahoma"/>
          <w:lang w:val="pl-PL"/>
        </w:rPr>
        <w:t>Wykonawca zgłosi do dokonania przez Zamawiającego odbioru robót przerwanych;</w:t>
      </w:r>
    </w:p>
    <w:p w14:paraId="01F236C0" w14:textId="77777777" w:rsidR="003A67D0" w:rsidRPr="000229A2" w:rsidRDefault="003A67D0" w:rsidP="000E474F">
      <w:pPr>
        <w:pStyle w:val="Akapitzlist"/>
        <w:numPr>
          <w:ilvl w:val="0"/>
          <w:numId w:val="32"/>
        </w:numPr>
        <w:tabs>
          <w:tab w:val="num" w:pos="0"/>
        </w:tabs>
        <w:spacing w:line="276" w:lineRule="auto"/>
        <w:ind w:left="567" w:hanging="283"/>
        <w:rPr>
          <w:rFonts w:ascii="Tahoma" w:hAnsi="Tahoma" w:cs="Tahoma"/>
          <w:lang w:val="pl-PL"/>
        </w:rPr>
      </w:pPr>
      <w:r w:rsidRPr="000229A2">
        <w:rPr>
          <w:rFonts w:ascii="Tahoma" w:hAnsi="Tahoma" w:cs="Tahoma"/>
          <w:lang w:val="pl-PL"/>
        </w:rPr>
        <w:t>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442B13B4" w14:textId="77777777" w:rsidR="003A67D0" w:rsidRPr="000229A2" w:rsidRDefault="003A67D0" w:rsidP="000E474F">
      <w:pPr>
        <w:pStyle w:val="Akapitzlist"/>
        <w:numPr>
          <w:ilvl w:val="0"/>
          <w:numId w:val="32"/>
        </w:numPr>
        <w:tabs>
          <w:tab w:val="num" w:pos="0"/>
        </w:tabs>
        <w:spacing w:line="276" w:lineRule="auto"/>
        <w:ind w:left="567" w:hanging="283"/>
        <w:rPr>
          <w:rFonts w:ascii="Tahoma" w:hAnsi="Tahoma" w:cs="Tahoma"/>
          <w:lang w:val="pl-PL"/>
        </w:rPr>
      </w:pPr>
      <w:r w:rsidRPr="000229A2">
        <w:rPr>
          <w:rFonts w:ascii="Tahoma" w:hAnsi="Tahoma" w:cs="Tahoma"/>
          <w:lang w:val="pl-PL"/>
        </w:rPr>
        <w:t>Zamawiający zobowiązany jest do dokonania odbioru robót przerwanych oraz przejęcia od Wykonawcy terenu robót w terminie 10 dni od rozwiązania Umowy oraz do zapłaty wynagrodzenia za roboty, które zostały wykonane do dnia rozwiązania Umowy.</w:t>
      </w:r>
    </w:p>
    <w:p w14:paraId="3FC229C2" w14:textId="3B4F1091" w:rsidR="00702F8F" w:rsidRPr="00E738F5" w:rsidRDefault="003A67D0" w:rsidP="00E738F5">
      <w:pPr>
        <w:pStyle w:val="Akapitzlist"/>
        <w:numPr>
          <w:ilvl w:val="5"/>
          <w:numId w:val="7"/>
        </w:numPr>
        <w:tabs>
          <w:tab w:val="clear" w:pos="4320"/>
          <w:tab w:val="left" w:pos="0"/>
        </w:tabs>
        <w:spacing w:line="276" w:lineRule="auto"/>
        <w:ind w:left="284" w:hanging="426"/>
        <w:rPr>
          <w:rFonts w:ascii="Tahoma" w:hAnsi="Tahoma" w:cs="Tahoma"/>
          <w:lang w:val="pl-PL"/>
        </w:rPr>
      </w:pPr>
      <w:r w:rsidRPr="000229A2">
        <w:rPr>
          <w:rFonts w:ascii="Tahoma" w:hAnsi="Tahoma" w:cs="Tahoma"/>
          <w:lang w:val="pl-PL"/>
        </w:rPr>
        <w:t>Jeżeli Wykonawca będzie wykonywał przedmiot Umowy wadliwie, albo sprzecznie z Umową Zamawiający może wezwać go do zmiany sposobu wykonywania Umowy i wyznaczyć mu w tym celu odpowiedni termin; po bezskutecznym upływie wyznaczonego terminu Zamawiający może  odstąpić od Umowy, lub powierzyć poprawienie lub dalsze wykonanie przedmiotu Umowy innemu podmiotowi na koszt Wykonawcy.</w:t>
      </w:r>
    </w:p>
    <w:p w14:paraId="6328418E" w14:textId="702E6AC0" w:rsidR="003A67D0" w:rsidRPr="000229A2" w:rsidRDefault="003A67D0" w:rsidP="00702F8F">
      <w:pPr>
        <w:spacing w:before="240" w:line="276" w:lineRule="auto"/>
        <w:jc w:val="center"/>
        <w:rPr>
          <w:rFonts w:ascii="Tahoma" w:hAnsi="Tahoma" w:cs="Tahoma"/>
          <w:b/>
        </w:rPr>
      </w:pPr>
      <w:r w:rsidRPr="000229A2">
        <w:rPr>
          <w:rFonts w:ascii="Tahoma" w:hAnsi="Tahoma" w:cs="Tahoma"/>
          <w:b/>
        </w:rPr>
        <w:t>§ 13</w:t>
      </w:r>
    </w:p>
    <w:p w14:paraId="1A67BE81" w14:textId="77777777" w:rsidR="003A67D0" w:rsidRPr="000229A2" w:rsidRDefault="003A67D0" w:rsidP="00702F8F">
      <w:pPr>
        <w:spacing w:line="276" w:lineRule="auto"/>
        <w:jc w:val="center"/>
        <w:rPr>
          <w:rFonts w:ascii="Tahoma" w:hAnsi="Tahoma" w:cs="Tahoma"/>
          <w:b/>
        </w:rPr>
      </w:pPr>
      <w:r w:rsidRPr="000229A2">
        <w:rPr>
          <w:rFonts w:ascii="Tahoma" w:hAnsi="Tahoma" w:cs="Tahoma"/>
          <w:b/>
        </w:rPr>
        <w:t>Kary umowne</w:t>
      </w:r>
    </w:p>
    <w:p w14:paraId="19040D25" w14:textId="77777777" w:rsidR="003A67D0" w:rsidRPr="000229A2" w:rsidRDefault="003A67D0" w:rsidP="003A67D0">
      <w:pPr>
        <w:pStyle w:val="Akapitzlist"/>
        <w:numPr>
          <w:ilvl w:val="0"/>
          <w:numId w:val="9"/>
        </w:numPr>
        <w:tabs>
          <w:tab w:val="clear" w:pos="737"/>
          <w:tab w:val="num" w:pos="284"/>
        </w:tabs>
        <w:spacing w:line="276" w:lineRule="auto"/>
        <w:ind w:left="284" w:hanging="284"/>
        <w:rPr>
          <w:rFonts w:ascii="Tahoma" w:hAnsi="Tahoma" w:cs="Tahoma"/>
          <w:lang w:val="pl-PL"/>
        </w:rPr>
      </w:pPr>
      <w:r w:rsidRPr="000229A2">
        <w:rPr>
          <w:rFonts w:ascii="Tahoma" w:hAnsi="Tahoma" w:cs="Tahoma"/>
          <w:lang w:val="pl-PL"/>
        </w:rPr>
        <w:t xml:space="preserve">Wykonawca ponosi całkowitą odpowiedzialność za szkody powstałe z tytułu nie wykonania lub nienależytego wykonania usług. </w:t>
      </w:r>
    </w:p>
    <w:p w14:paraId="4B78F359" w14:textId="77777777" w:rsidR="003A67D0" w:rsidRPr="000229A2" w:rsidRDefault="003A67D0" w:rsidP="003A67D0">
      <w:pPr>
        <w:pStyle w:val="Akapitzlist"/>
        <w:numPr>
          <w:ilvl w:val="0"/>
          <w:numId w:val="9"/>
        </w:numPr>
        <w:tabs>
          <w:tab w:val="clear" w:pos="737"/>
          <w:tab w:val="num" w:pos="284"/>
        </w:tabs>
        <w:spacing w:line="276" w:lineRule="auto"/>
        <w:ind w:left="284" w:hanging="284"/>
        <w:rPr>
          <w:rFonts w:ascii="Tahoma" w:hAnsi="Tahoma" w:cs="Tahoma"/>
          <w:lang w:val="pl-PL"/>
        </w:rPr>
      </w:pPr>
      <w:r w:rsidRPr="000229A2">
        <w:rPr>
          <w:rFonts w:ascii="Tahoma" w:hAnsi="Tahoma" w:cs="Tahoma"/>
          <w:lang w:val="pl-PL"/>
        </w:rPr>
        <w:t>Wykonawca zobowiązuje się zapłacić Zamawiającemu następujące kary umowne:</w:t>
      </w:r>
    </w:p>
    <w:p w14:paraId="7A1C6BEE" w14:textId="396CB47A"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za odstąpienie od Umowy, o którym mowa w § 12 u</w:t>
      </w:r>
      <w:r w:rsidR="00ED5E1F">
        <w:rPr>
          <w:rFonts w:ascii="Tahoma" w:hAnsi="Tahoma" w:cs="Tahoma"/>
          <w:lang w:val="pl-PL"/>
        </w:rPr>
        <w:t xml:space="preserve">st. 3 </w:t>
      </w:r>
      <w:r w:rsidR="00583599">
        <w:rPr>
          <w:rFonts w:ascii="Tahoma" w:hAnsi="Tahoma" w:cs="Tahoma"/>
          <w:lang w:val="pl-PL"/>
        </w:rPr>
        <w:t xml:space="preserve">pkt 1-3 oraz </w:t>
      </w:r>
      <w:r w:rsidR="00583599" w:rsidRPr="000229A2">
        <w:rPr>
          <w:rFonts w:ascii="Tahoma" w:hAnsi="Tahoma" w:cs="Tahoma"/>
          <w:lang w:val="pl-PL"/>
        </w:rPr>
        <w:t>§ 12 u</w:t>
      </w:r>
      <w:r w:rsidR="00583599">
        <w:rPr>
          <w:rFonts w:ascii="Tahoma" w:hAnsi="Tahoma" w:cs="Tahoma"/>
          <w:lang w:val="pl-PL"/>
        </w:rPr>
        <w:t>st. 5</w:t>
      </w:r>
      <w:r w:rsidR="00ED5E1F">
        <w:rPr>
          <w:rFonts w:ascii="Tahoma" w:hAnsi="Tahoma" w:cs="Tahoma"/>
          <w:lang w:val="pl-PL"/>
        </w:rPr>
        <w:t xml:space="preserve">  - w wysokości 15</w:t>
      </w:r>
      <w:r w:rsidRPr="000229A2">
        <w:rPr>
          <w:rFonts w:ascii="Tahoma" w:hAnsi="Tahoma" w:cs="Tahoma"/>
          <w:lang w:val="pl-PL"/>
        </w:rPr>
        <w:t xml:space="preserve"> % wynagrodzenia brutto, o którym mowa w § 7 ust. 1 niniejszej Umowy;</w:t>
      </w:r>
    </w:p>
    <w:p w14:paraId="2F65780E" w14:textId="67CECD1E"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za zwłokę w wykonaniu prac będących Prz</w:t>
      </w:r>
      <w:r w:rsidR="00BB46F6">
        <w:rPr>
          <w:rFonts w:ascii="Tahoma" w:hAnsi="Tahoma" w:cs="Tahoma"/>
          <w:lang w:val="pl-PL"/>
        </w:rPr>
        <w:t>edmiotem Umowy – w wysokości 0,</w:t>
      </w:r>
      <w:r w:rsidR="00BB4AAE">
        <w:rPr>
          <w:rFonts w:ascii="Tahoma" w:hAnsi="Tahoma" w:cs="Tahoma"/>
          <w:lang w:val="pl-PL"/>
        </w:rPr>
        <w:t>3</w:t>
      </w:r>
      <w:r w:rsidRPr="000229A2">
        <w:rPr>
          <w:rFonts w:ascii="Tahoma" w:hAnsi="Tahoma" w:cs="Tahoma"/>
          <w:lang w:val="pl-PL"/>
        </w:rPr>
        <w:t xml:space="preserve"> % wynagrodzenia brutto, o którym mowa w § 7 ust.1, za każdy dzień zwłoki;</w:t>
      </w:r>
    </w:p>
    <w:p w14:paraId="62BB8ED2" w14:textId="77777777"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za zwłokę w usunięciu wad stwierdzonych przy odbiorze lub w okresie   rę</w:t>
      </w:r>
      <w:r w:rsidR="00BB46F6">
        <w:rPr>
          <w:rFonts w:ascii="Tahoma" w:hAnsi="Tahoma" w:cs="Tahoma"/>
          <w:lang w:val="pl-PL"/>
        </w:rPr>
        <w:t>kojmi za wady -  w wysokości 0,1</w:t>
      </w:r>
      <w:r w:rsidRPr="000229A2">
        <w:rPr>
          <w:rFonts w:ascii="Tahoma" w:hAnsi="Tahoma" w:cs="Tahoma"/>
          <w:lang w:val="pl-PL"/>
        </w:rPr>
        <w:t xml:space="preserve"> % wynagrodzenia brutto, o którym mowa w § 7 ust. 1 Umowy, za każdy dzień zwłoki licząc od dnia wyznaczonego przez</w:t>
      </w:r>
      <w:r w:rsidRPr="000229A2">
        <w:rPr>
          <w:rFonts w:ascii="Tahoma" w:hAnsi="Tahoma" w:cs="Tahoma"/>
          <w:b/>
          <w:lang w:val="pl-PL"/>
        </w:rPr>
        <w:t xml:space="preserve"> </w:t>
      </w:r>
      <w:r w:rsidRPr="000229A2">
        <w:rPr>
          <w:rFonts w:ascii="Tahoma" w:hAnsi="Tahoma" w:cs="Tahoma"/>
          <w:bCs/>
          <w:lang w:val="pl-PL"/>
        </w:rPr>
        <w:t>Zamawiającego</w:t>
      </w:r>
      <w:r w:rsidRPr="000229A2">
        <w:rPr>
          <w:rFonts w:ascii="Tahoma" w:hAnsi="Tahoma" w:cs="Tahoma"/>
          <w:lang w:val="pl-PL"/>
        </w:rPr>
        <w:t xml:space="preserve">  na usunięcie wad;</w:t>
      </w:r>
    </w:p>
    <w:p w14:paraId="5062F10B" w14:textId="77777777"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z tytułu braku zapłaty lub nieterminowej zapłaty wynagrodzenia należnego podwykonawcom - w wysokości 1 % wynagrodzenia brutto, o którym mowa w § 7 ust.1 Umowy;</w:t>
      </w:r>
    </w:p>
    <w:p w14:paraId="7EC61C44" w14:textId="77777777"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w przypadku nieprzedłożenia Zamawiającemu do zaakceptowania projektu umowy o podwykonawstwo, której przedmiotem są roboty budowlane, lub projektu jej zmiany - w wysokości 2 000,00 zł;</w:t>
      </w:r>
    </w:p>
    <w:p w14:paraId="113764C7" w14:textId="77777777"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w przypadku nieprzedłożenia Zamawiającemu poświadczonej za zgodność z oryginałem kopii umowy o podwykonawstwo lub jej zmiany - w wysokości 2 000,00 zł;</w:t>
      </w:r>
    </w:p>
    <w:p w14:paraId="1521D460" w14:textId="77777777"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w przypadku braku zmiany umowy o podwykonawstwo w zakresie terminu zapłaty w wysokości 0,5 % wynagrodzenia brutto, o którym mowa w § 7 ust.1 Umowy;</w:t>
      </w:r>
    </w:p>
    <w:p w14:paraId="4DDD358D" w14:textId="77777777"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lang w:val="pl-PL"/>
        </w:rPr>
        <w:t xml:space="preserve">za niedostarczenie aktualnej polisy </w:t>
      </w:r>
      <w:r w:rsidR="00ED5E1F">
        <w:rPr>
          <w:rFonts w:ascii="Tahoma" w:hAnsi="Tahoma" w:cs="Tahoma"/>
          <w:lang w:val="pl-PL"/>
        </w:rPr>
        <w:t xml:space="preserve">ubezpieczeniowej - w wysokości 1 </w:t>
      </w:r>
      <w:r w:rsidRPr="000229A2">
        <w:rPr>
          <w:rFonts w:ascii="Tahoma" w:hAnsi="Tahoma" w:cs="Tahoma"/>
          <w:lang w:val="pl-PL"/>
        </w:rPr>
        <w:t>000,00 zł;</w:t>
      </w:r>
    </w:p>
    <w:p w14:paraId="3A5C316C" w14:textId="6D59371C" w:rsidR="003A67D0" w:rsidRPr="000229A2" w:rsidRDefault="003A67D0" w:rsidP="000E474F">
      <w:pPr>
        <w:pStyle w:val="Akapitzlist"/>
        <w:numPr>
          <w:ilvl w:val="0"/>
          <w:numId w:val="25"/>
        </w:numPr>
        <w:spacing w:line="276" w:lineRule="auto"/>
        <w:ind w:left="567" w:hanging="283"/>
        <w:rPr>
          <w:rFonts w:ascii="Tahoma" w:hAnsi="Tahoma" w:cs="Tahoma"/>
          <w:lang w:val="pl-PL"/>
        </w:rPr>
      </w:pPr>
      <w:r w:rsidRPr="000229A2">
        <w:rPr>
          <w:rFonts w:ascii="Tahoma" w:hAnsi="Tahoma" w:cs="Tahoma"/>
          <w:bCs/>
          <w:lang w:val="pl-PL"/>
        </w:rPr>
        <w:t xml:space="preserve">w przypadku niezatrudnienia na podstawie umowy o pracę, w sposób nieprzerwany, przy realizacji niniejszego zamówienia, w zakresie wymaganych przez Zmawiającego czynności, określonych w § 5 ust. 1 Umowy – karę w kwocie odpowiadającej iloczynowi 150 % wysokości </w:t>
      </w:r>
      <w:r w:rsidRPr="000229A2">
        <w:rPr>
          <w:rFonts w:ascii="Tahoma" w:hAnsi="Tahoma" w:cs="Tahoma"/>
          <w:bCs/>
          <w:lang w:val="pl-PL"/>
        </w:rPr>
        <w:lastRenderedPageBreak/>
        <w:t>minimalnego wynagrodzenia za pracę ustalonego Rozporządzeniem Rady Ministrów wydanym na podstawie art. 2 ust. 5 ustawy z dnia 10 października 2002 r. o minimalnym wynagrodzeniu za pracę (t. j. Dz. U. z 2020 r., poz. 2207) obowiązującym w okresie, w którym doszło do naruszenia zasad zatrudnienia  oraz liczby miesięcy, w których naruszenie to stwierdzono za każdą osobę;</w:t>
      </w:r>
    </w:p>
    <w:p w14:paraId="7DE0D5D8" w14:textId="1088E3D0" w:rsidR="003A67D0" w:rsidRPr="000229A2" w:rsidRDefault="003A67D0" w:rsidP="000E474F">
      <w:pPr>
        <w:pStyle w:val="Akapitzlist"/>
        <w:numPr>
          <w:ilvl w:val="0"/>
          <w:numId w:val="25"/>
        </w:numPr>
        <w:spacing w:line="276" w:lineRule="auto"/>
        <w:ind w:left="567" w:hanging="425"/>
        <w:rPr>
          <w:rFonts w:ascii="Tahoma" w:hAnsi="Tahoma" w:cs="Tahoma"/>
          <w:lang w:val="pl-PL"/>
        </w:rPr>
      </w:pPr>
      <w:r w:rsidRPr="000229A2">
        <w:rPr>
          <w:rFonts w:ascii="Tahoma" w:eastAsia="Lucida Sans Unicode" w:hAnsi="Tahoma" w:cs="Tahoma"/>
          <w:lang w:val="pl-PL"/>
        </w:rPr>
        <w:t xml:space="preserve">za nieprzedstawienie w terminie informacji, o której mowa w § 5 ust. </w:t>
      </w:r>
      <w:r w:rsidR="005B0D69">
        <w:rPr>
          <w:rFonts w:ascii="Tahoma" w:eastAsia="Lucida Sans Unicode" w:hAnsi="Tahoma" w:cs="Tahoma"/>
          <w:lang w:val="pl-PL"/>
        </w:rPr>
        <w:t>5</w:t>
      </w:r>
      <w:r w:rsidRPr="000229A2">
        <w:rPr>
          <w:rFonts w:ascii="Tahoma" w:eastAsia="Lucida Sans Unicode" w:hAnsi="Tahoma" w:cs="Tahoma"/>
          <w:lang w:val="pl-PL"/>
        </w:rPr>
        <w:t xml:space="preserve"> każdorazowo karę umowną w wysokości 2.000,00 zł;</w:t>
      </w:r>
    </w:p>
    <w:p w14:paraId="75C26B31" w14:textId="77777777" w:rsidR="003A67D0" w:rsidRPr="000229A2" w:rsidRDefault="003A67D0" w:rsidP="003A67D0">
      <w:pPr>
        <w:pStyle w:val="Akapitzlist"/>
        <w:numPr>
          <w:ilvl w:val="0"/>
          <w:numId w:val="9"/>
        </w:numPr>
        <w:tabs>
          <w:tab w:val="clear" w:pos="737"/>
          <w:tab w:val="num" w:pos="567"/>
        </w:tabs>
        <w:spacing w:line="276" w:lineRule="auto"/>
        <w:ind w:left="284" w:hanging="284"/>
        <w:rPr>
          <w:rFonts w:ascii="Tahoma" w:hAnsi="Tahoma" w:cs="Tahoma"/>
          <w:lang w:val="pl-PL"/>
        </w:rPr>
      </w:pPr>
      <w:r w:rsidRPr="000229A2">
        <w:rPr>
          <w:rFonts w:ascii="Tahoma" w:hAnsi="Tahoma" w:cs="Tahoma"/>
          <w:lang w:val="pl-PL"/>
        </w:rPr>
        <w:t>Suma naliczonych kar umownych nie może prz</w:t>
      </w:r>
      <w:r w:rsidR="00ED5E1F">
        <w:rPr>
          <w:rFonts w:ascii="Tahoma" w:hAnsi="Tahoma" w:cs="Tahoma"/>
          <w:lang w:val="pl-PL"/>
        </w:rPr>
        <w:t>ekroczyć kwoty 20</w:t>
      </w:r>
      <w:r w:rsidRPr="000229A2">
        <w:rPr>
          <w:rFonts w:ascii="Tahoma" w:hAnsi="Tahoma" w:cs="Tahoma"/>
          <w:lang w:val="pl-PL"/>
        </w:rPr>
        <w:t xml:space="preserve"> % całkowitego wynagrodzenia brutto Wykonawcy, o którym mowa w </w:t>
      </w:r>
      <w:r w:rsidRPr="000229A2">
        <w:rPr>
          <w:rFonts w:ascii="Tahoma" w:eastAsia="Calibri" w:hAnsi="Tahoma" w:cs="Tahoma"/>
          <w:lang w:val="pl-PL" w:eastAsia="pl-PL"/>
        </w:rPr>
        <w:t xml:space="preserve"> § 7 ust.1.</w:t>
      </w:r>
    </w:p>
    <w:p w14:paraId="3E97313C" w14:textId="77777777" w:rsidR="003A67D0" w:rsidRPr="000229A2" w:rsidRDefault="003A67D0" w:rsidP="003A67D0">
      <w:pPr>
        <w:pStyle w:val="Akapitzlist"/>
        <w:numPr>
          <w:ilvl w:val="0"/>
          <w:numId w:val="9"/>
        </w:numPr>
        <w:tabs>
          <w:tab w:val="clear" w:pos="737"/>
          <w:tab w:val="num" w:pos="567"/>
        </w:tabs>
        <w:spacing w:line="276" w:lineRule="auto"/>
        <w:ind w:left="284" w:hanging="284"/>
        <w:rPr>
          <w:rFonts w:ascii="Tahoma" w:hAnsi="Tahoma" w:cs="Tahoma"/>
          <w:lang w:val="pl-PL"/>
        </w:rPr>
      </w:pPr>
      <w:r w:rsidRPr="000229A2">
        <w:rPr>
          <w:rFonts w:ascii="Tahoma" w:hAnsi="Tahoma" w:cs="Tahoma"/>
          <w:lang w:val="pl-PL"/>
        </w:rPr>
        <w:t>Wykonawca upoważnia Zamawiającego do potrącenia kar umownych z wynagrodzenia Wykonawcy.</w:t>
      </w:r>
    </w:p>
    <w:p w14:paraId="01C15FD3" w14:textId="77777777" w:rsidR="003A67D0" w:rsidRPr="000229A2" w:rsidRDefault="003A67D0" w:rsidP="003A67D0">
      <w:pPr>
        <w:pStyle w:val="Akapitzlist"/>
        <w:numPr>
          <w:ilvl w:val="0"/>
          <w:numId w:val="9"/>
        </w:numPr>
        <w:tabs>
          <w:tab w:val="clear" w:pos="737"/>
          <w:tab w:val="num" w:pos="567"/>
        </w:tabs>
        <w:spacing w:line="276" w:lineRule="auto"/>
        <w:ind w:left="284" w:hanging="284"/>
        <w:rPr>
          <w:rFonts w:ascii="Tahoma" w:hAnsi="Tahoma" w:cs="Tahoma"/>
          <w:lang w:val="pl-PL"/>
        </w:rPr>
      </w:pPr>
      <w:r w:rsidRPr="000229A2">
        <w:rPr>
          <w:rFonts w:ascii="Tahoma" w:hAnsi="Tahoma" w:cs="Tahoma"/>
          <w:lang w:val="pl-PL"/>
        </w:rPr>
        <w:t>Strony zastrzegają sobie prawo do odszkodowania uzupełniającego na zasadach ogólnych, o ile wartość faktycznie poniesionych szkód przekracza wysokość kar umownych.</w:t>
      </w:r>
    </w:p>
    <w:p w14:paraId="7285CAC9" w14:textId="77777777" w:rsidR="003A67D0" w:rsidRPr="000229A2" w:rsidRDefault="003A67D0" w:rsidP="003A67D0">
      <w:pPr>
        <w:pStyle w:val="Akapitzlist"/>
        <w:numPr>
          <w:ilvl w:val="0"/>
          <w:numId w:val="9"/>
        </w:numPr>
        <w:tabs>
          <w:tab w:val="clear" w:pos="737"/>
          <w:tab w:val="num" w:pos="567"/>
        </w:tabs>
        <w:spacing w:line="276" w:lineRule="auto"/>
        <w:ind w:left="284" w:hanging="284"/>
        <w:rPr>
          <w:rFonts w:ascii="Tahoma" w:hAnsi="Tahoma" w:cs="Tahoma"/>
          <w:lang w:val="pl-PL"/>
        </w:rPr>
      </w:pPr>
      <w:r w:rsidRPr="000229A2">
        <w:rPr>
          <w:rFonts w:ascii="Tahoma" w:hAnsi="Tahoma" w:cs="Tahoma"/>
          <w:lang w:val="pl-PL"/>
        </w:rPr>
        <w:t>Wykonawca nie może bez zgody Zamawiającego zbywać na rzecz osób trzecich wierzytelności powstałych w wyniku realizacji niniejszej Umowy.</w:t>
      </w:r>
    </w:p>
    <w:p w14:paraId="11C17683" w14:textId="77777777" w:rsidR="003A67D0" w:rsidRPr="000229A2" w:rsidRDefault="003A67D0" w:rsidP="00284230">
      <w:pPr>
        <w:spacing w:before="240" w:line="276" w:lineRule="auto"/>
        <w:jc w:val="center"/>
        <w:rPr>
          <w:rFonts w:ascii="Tahoma" w:hAnsi="Tahoma" w:cs="Tahoma"/>
          <w:b/>
        </w:rPr>
      </w:pPr>
      <w:r w:rsidRPr="000229A2">
        <w:rPr>
          <w:rFonts w:ascii="Tahoma" w:hAnsi="Tahoma" w:cs="Tahoma"/>
          <w:b/>
        </w:rPr>
        <w:t>§ 14</w:t>
      </w:r>
    </w:p>
    <w:p w14:paraId="45EC42F3" w14:textId="77777777" w:rsidR="003A67D0" w:rsidRPr="000229A2" w:rsidRDefault="003A67D0" w:rsidP="00284230">
      <w:pPr>
        <w:spacing w:line="276" w:lineRule="auto"/>
        <w:jc w:val="center"/>
        <w:rPr>
          <w:rFonts w:ascii="Tahoma" w:hAnsi="Tahoma" w:cs="Tahoma"/>
          <w:b/>
        </w:rPr>
      </w:pPr>
      <w:r w:rsidRPr="000229A2">
        <w:rPr>
          <w:rFonts w:ascii="Tahoma" w:hAnsi="Tahoma" w:cs="Tahoma"/>
          <w:b/>
        </w:rPr>
        <w:t>Zmiana Umowy</w:t>
      </w:r>
    </w:p>
    <w:p w14:paraId="13D1496F" w14:textId="77777777" w:rsidR="003A67D0" w:rsidRPr="000229A2" w:rsidRDefault="003A67D0" w:rsidP="000E474F">
      <w:pPr>
        <w:pStyle w:val="Akapitzlist"/>
        <w:numPr>
          <w:ilvl w:val="0"/>
          <w:numId w:val="15"/>
        </w:numPr>
        <w:spacing w:line="276" w:lineRule="auto"/>
        <w:ind w:left="284" w:hanging="284"/>
        <w:rPr>
          <w:rFonts w:ascii="Tahoma" w:hAnsi="Tahoma" w:cs="Tahoma"/>
          <w:b/>
          <w:lang w:val="pl-PL"/>
        </w:rPr>
      </w:pPr>
      <w:r w:rsidRPr="000229A2">
        <w:rPr>
          <w:rFonts w:ascii="Tahoma" w:hAnsi="Tahoma" w:cs="Tahoma"/>
          <w:lang w:val="pl-PL"/>
        </w:rPr>
        <w:t>Wszelkie zmiany i uzupełnienia treści Umowy wymagają formy pisemnej pod rygorem nieważności.</w:t>
      </w:r>
    </w:p>
    <w:p w14:paraId="59E4EDEB" w14:textId="72D64CFA" w:rsidR="003A67D0" w:rsidRPr="00BB4AAE" w:rsidRDefault="003A67D0" w:rsidP="000E474F">
      <w:pPr>
        <w:pStyle w:val="Akapitzlist"/>
        <w:numPr>
          <w:ilvl w:val="0"/>
          <w:numId w:val="15"/>
        </w:numPr>
        <w:spacing w:line="276" w:lineRule="auto"/>
        <w:ind w:left="284" w:hanging="284"/>
        <w:rPr>
          <w:rFonts w:ascii="Tahoma" w:hAnsi="Tahoma" w:cs="Tahoma"/>
          <w:b/>
          <w:lang w:val="pl-PL"/>
        </w:rPr>
      </w:pPr>
      <w:r w:rsidRPr="000229A2">
        <w:rPr>
          <w:rFonts w:ascii="Tahoma" w:hAnsi="Tahoma" w:cs="Tahoma"/>
          <w:b/>
          <w:lang w:val="pl-PL"/>
        </w:rPr>
        <w:t>Zmiana terminu realizacji Przedmiotu Umowy</w:t>
      </w:r>
      <w:r w:rsidRPr="000229A2">
        <w:rPr>
          <w:rFonts w:ascii="Tahoma" w:hAnsi="Tahoma" w:cs="Tahoma"/>
          <w:lang w:val="pl-PL"/>
        </w:rPr>
        <w:t xml:space="preserve"> w przypadku wystąpienia: </w:t>
      </w:r>
    </w:p>
    <w:p w14:paraId="3E8830CE" w14:textId="77777777" w:rsidR="003A67D0" w:rsidRPr="000229A2" w:rsidRDefault="003A67D0" w:rsidP="000E474F">
      <w:pPr>
        <w:pStyle w:val="Akapitzlist4"/>
        <w:numPr>
          <w:ilvl w:val="0"/>
          <w:numId w:val="33"/>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z powodu działania Siły wyższej lub z powodu następstw działania Siły wyższej, tzn. niezależnego i niezawinionego przez Strony losowego zdarzenia zewnętrznego, któremu nie można było zapobiec mimo dochowania należytej staranności. Za Siłę wyższą warunkującą zmianę Umowy uważać się będzie w szczególności: pandemię, epidemię oraz pożar, powódź i inne klęski żywiołowe, zamieszki, strajki, ataki terrorystyczne itp.;</w:t>
      </w:r>
    </w:p>
    <w:p w14:paraId="09C51FE9" w14:textId="77777777" w:rsidR="003A67D0" w:rsidRPr="000229A2" w:rsidRDefault="003A67D0" w:rsidP="000E474F">
      <w:pPr>
        <w:pStyle w:val="Akapitzlist4"/>
        <w:numPr>
          <w:ilvl w:val="0"/>
          <w:numId w:val="33"/>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przerwy w wykonywaniu Umowy z powodu braku personelu Wykonawcy lub jego Podwykonawców, wywołanego epidemią;</w:t>
      </w:r>
    </w:p>
    <w:p w14:paraId="6A65F5A6" w14:textId="77777777" w:rsidR="003A67D0" w:rsidRPr="000229A2" w:rsidRDefault="003A67D0" w:rsidP="000E474F">
      <w:pPr>
        <w:pStyle w:val="Akapitzlist4"/>
        <w:numPr>
          <w:ilvl w:val="0"/>
          <w:numId w:val="33"/>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wstrzymania wykonania Umowy przez Zamawiającego lub właściwy organ z przyczyn nieleżących po stronie Wykonawcy, o ile takie działanie powoduje, że nie jest możliwe wykonanie Umowy w dotychczas ustalonym terminie;</w:t>
      </w:r>
    </w:p>
    <w:p w14:paraId="648DD07F" w14:textId="77777777" w:rsidR="003A67D0" w:rsidRPr="000229A2" w:rsidRDefault="003A67D0" w:rsidP="000E474F">
      <w:pPr>
        <w:pStyle w:val="Akapitzlist4"/>
        <w:numPr>
          <w:ilvl w:val="0"/>
          <w:numId w:val="33"/>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opóźnienia Zamawiającego w wykonywaniu jego zobowiązań wynikających z Umowy lub przepisów powszechnie obowiązującego prawa, co uniemożliwia terminowe wykonanie Umowy przez Wykonawcę;</w:t>
      </w:r>
    </w:p>
    <w:p w14:paraId="0A45B0C4" w14:textId="77777777" w:rsidR="003A67D0" w:rsidRPr="000229A2" w:rsidRDefault="003A67D0" w:rsidP="000E474F">
      <w:pPr>
        <w:pStyle w:val="Akapitzlist4"/>
        <w:numPr>
          <w:ilvl w:val="0"/>
          <w:numId w:val="33"/>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zmiany warunków technicznych gestorów sieci, w szczególności sieci energetycznych, gazowych, wodociągowo – kanalizacyjnych, co uniemożliwia realizację przez Wykonawcę obowiązków wynikających z Umowy;</w:t>
      </w:r>
    </w:p>
    <w:p w14:paraId="0E85BF12" w14:textId="77777777" w:rsidR="003A67D0" w:rsidRPr="000229A2" w:rsidRDefault="003A67D0" w:rsidP="000E474F">
      <w:pPr>
        <w:pStyle w:val="Akapitzlist4"/>
        <w:numPr>
          <w:ilvl w:val="0"/>
          <w:numId w:val="33"/>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wystąpienia na placu budowy niewybuchów, niewypałów lub znalezisk archeologicznych, które wymagały wstrzymania wykonania robót budowlanych przez Wykonawcę;</w:t>
      </w:r>
    </w:p>
    <w:p w14:paraId="3BFFDE98" w14:textId="77777777" w:rsidR="003A67D0" w:rsidRPr="000229A2" w:rsidRDefault="003A67D0" w:rsidP="000E474F">
      <w:pPr>
        <w:pStyle w:val="Akapitzlist4"/>
        <w:numPr>
          <w:ilvl w:val="0"/>
          <w:numId w:val="33"/>
        </w:numPr>
        <w:tabs>
          <w:tab w:val="left" w:pos="0"/>
        </w:tabs>
        <w:spacing w:line="276" w:lineRule="auto"/>
        <w:ind w:left="567" w:hanging="425"/>
        <w:rPr>
          <w:rFonts w:ascii="Tahoma" w:hAnsi="Tahoma" w:cs="Tahoma"/>
          <w:sz w:val="20"/>
          <w:szCs w:val="20"/>
        </w:rPr>
      </w:pPr>
      <w:r w:rsidRPr="000229A2">
        <w:rPr>
          <w:rFonts w:ascii="Tahoma" w:hAnsi="Tahoma" w:cs="Tahoma"/>
          <w:sz w:val="20"/>
          <w:szCs w:val="20"/>
        </w:rPr>
        <w:t>wystąpienia awarii na placu budowy, za którą odpowiedzialności nie ponosi Wykonawca, skutkującej koniecznością wstrzymania wykonania robót budowlanych przez Wykonawcę;</w:t>
      </w:r>
    </w:p>
    <w:p w14:paraId="620B4AE1" w14:textId="77777777" w:rsidR="003A67D0" w:rsidRPr="000229A2" w:rsidRDefault="003A67D0" w:rsidP="000E474F">
      <w:pPr>
        <w:pStyle w:val="Akapitzlist4"/>
        <w:numPr>
          <w:ilvl w:val="0"/>
          <w:numId w:val="33"/>
        </w:numPr>
        <w:tabs>
          <w:tab w:val="left" w:pos="0"/>
        </w:tabs>
        <w:spacing w:line="276" w:lineRule="auto"/>
        <w:ind w:left="567" w:hanging="425"/>
        <w:rPr>
          <w:rFonts w:ascii="Tahoma" w:hAnsi="Tahoma" w:cs="Tahoma"/>
          <w:sz w:val="20"/>
          <w:szCs w:val="20"/>
        </w:rPr>
      </w:pPr>
      <w:r w:rsidRPr="000229A2">
        <w:rPr>
          <w:rFonts w:ascii="Tahoma" w:hAnsi="Tahoma" w:cs="Tahoma"/>
          <w:sz w:val="20"/>
          <w:szCs w:val="20"/>
        </w:rPr>
        <w:t>zmiany po upływie składania ofert powszechnie obowiązujących przepisów prawa, które miały wpływ na możliwość wykonania Umowy w terminie w niej ustalonym;</w:t>
      </w:r>
    </w:p>
    <w:p w14:paraId="66447586" w14:textId="77777777" w:rsidR="003A67D0" w:rsidRPr="000229A2" w:rsidRDefault="003A67D0" w:rsidP="000E474F">
      <w:pPr>
        <w:pStyle w:val="Akapitzlist4"/>
        <w:numPr>
          <w:ilvl w:val="0"/>
          <w:numId w:val="33"/>
        </w:numPr>
        <w:tabs>
          <w:tab w:val="left" w:pos="0"/>
        </w:tabs>
        <w:spacing w:line="276" w:lineRule="auto"/>
        <w:ind w:left="567" w:hanging="425"/>
        <w:rPr>
          <w:rFonts w:ascii="Tahoma" w:hAnsi="Tahoma" w:cs="Tahoma"/>
          <w:sz w:val="20"/>
          <w:szCs w:val="20"/>
        </w:rPr>
      </w:pPr>
      <w:r w:rsidRPr="000229A2">
        <w:rPr>
          <w:rFonts w:ascii="Tahoma" w:hAnsi="Tahoma" w:cs="Tahoma"/>
          <w:sz w:val="20"/>
          <w:szCs w:val="20"/>
        </w:rPr>
        <w:t>w</w:t>
      </w:r>
      <w:r w:rsidRPr="000229A2">
        <w:rPr>
          <w:rFonts w:ascii="Tahoma" w:hAnsi="Tahoma" w:cs="Tahoma"/>
          <w:bCs/>
          <w:sz w:val="20"/>
          <w:szCs w:val="20"/>
        </w:rPr>
        <w:t>ystąpienia</w:t>
      </w:r>
      <w:r w:rsidR="00ED5E1F">
        <w:rPr>
          <w:rFonts w:ascii="Tahoma" w:hAnsi="Tahoma" w:cs="Tahoma"/>
          <w:bCs/>
          <w:sz w:val="20"/>
          <w:szCs w:val="20"/>
        </w:rPr>
        <w:t xml:space="preserve"> okoliczności wskazanych w ust. 6 poniżej</w:t>
      </w:r>
      <w:r w:rsidRPr="000229A2">
        <w:rPr>
          <w:rFonts w:ascii="Tahoma" w:hAnsi="Tahoma" w:cs="Tahoma"/>
          <w:bCs/>
          <w:sz w:val="20"/>
          <w:szCs w:val="20"/>
        </w:rPr>
        <w:t>.</w:t>
      </w:r>
    </w:p>
    <w:p w14:paraId="6B5D8313" w14:textId="77777777" w:rsidR="003A67D0" w:rsidRPr="000229A2" w:rsidRDefault="003A67D0" w:rsidP="000E474F">
      <w:pPr>
        <w:pStyle w:val="Akapitzlist4"/>
        <w:numPr>
          <w:ilvl w:val="0"/>
          <w:numId w:val="15"/>
        </w:numPr>
        <w:spacing w:line="276" w:lineRule="auto"/>
        <w:ind w:left="284" w:hanging="284"/>
        <w:rPr>
          <w:rFonts w:ascii="Tahoma" w:hAnsi="Tahoma" w:cs="Tahoma"/>
          <w:b/>
          <w:sz w:val="20"/>
          <w:szCs w:val="20"/>
        </w:rPr>
      </w:pPr>
      <w:r w:rsidRPr="000229A2">
        <w:rPr>
          <w:rFonts w:ascii="Tahoma" w:hAnsi="Tahoma" w:cs="Tahoma"/>
          <w:b/>
          <w:sz w:val="20"/>
          <w:szCs w:val="20"/>
        </w:rPr>
        <w:t>Termin Umowy może ulec zmianie o czas, w jakim wyżej wskazane okoliczności wpłynęły na termin wykonania Umowy przez Wykonawcę, to jest uniemożliwiły Wykonawcy terminową realizację Przedmiotu Umowy.</w:t>
      </w:r>
    </w:p>
    <w:p w14:paraId="7D7A513B" w14:textId="77777777" w:rsidR="003A67D0" w:rsidRPr="000229A2" w:rsidRDefault="003A67D0" w:rsidP="000E474F">
      <w:pPr>
        <w:pStyle w:val="Akapitzlist4"/>
        <w:numPr>
          <w:ilvl w:val="0"/>
          <w:numId w:val="15"/>
        </w:numPr>
        <w:tabs>
          <w:tab w:val="left" w:pos="0"/>
        </w:tabs>
        <w:spacing w:line="276" w:lineRule="auto"/>
        <w:ind w:left="284" w:hanging="284"/>
        <w:rPr>
          <w:rFonts w:ascii="Tahoma" w:hAnsi="Tahoma" w:cs="Tahoma"/>
          <w:b/>
          <w:sz w:val="20"/>
          <w:szCs w:val="20"/>
        </w:rPr>
      </w:pPr>
      <w:r w:rsidRPr="000229A2">
        <w:rPr>
          <w:rFonts w:ascii="Tahoma" w:hAnsi="Tahoma" w:cs="Tahoma"/>
          <w:b/>
          <w:sz w:val="20"/>
          <w:szCs w:val="20"/>
        </w:rPr>
        <w:t>Zmiany wynagrodzenia w przypadku:</w:t>
      </w:r>
    </w:p>
    <w:p w14:paraId="588B42D6" w14:textId="4F0455CB" w:rsidR="003A67D0" w:rsidRPr="000229A2" w:rsidRDefault="003A67D0" w:rsidP="000E474F">
      <w:pPr>
        <w:pStyle w:val="Akapitzlist4"/>
        <w:numPr>
          <w:ilvl w:val="0"/>
          <w:numId w:val="16"/>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 xml:space="preserve">zmiany stawki podatku VAT, wprowadzonej powszechnie obowiązującymi przepisami prawa, </w:t>
      </w:r>
      <w:r w:rsidR="00275988">
        <w:rPr>
          <w:rFonts w:ascii="Tahoma" w:hAnsi="Tahoma" w:cs="Tahoma"/>
          <w:sz w:val="20"/>
          <w:szCs w:val="20"/>
        </w:rPr>
        <w:t>o wysokość tej zmiany</w:t>
      </w:r>
      <w:r w:rsidRPr="000229A2">
        <w:rPr>
          <w:rFonts w:ascii="Tahoma" w:hAnsi="Tahoma" w:cs="Tahoma"/>
          <w:sz w:val="20"/>
          <w:szCs w:val="20"/>
        </w:rPr>
        <w:t xml:space="preserve"> z tym, że cena netto nie może ulec podwyższeniu - na pisemny i </w:t>
      </w:r>
      <w:r w:rsidRPr="000229A2">
        <w:rPr>
          <w:rFonts w:ascii="Tahoma" w:hAnsi="Tahoma" w:cs="Tahoma"/>
          <w:sz w:val="20"/>
          <w:szCs w:val="20"/>
        </w:rPr>
        <w:lastRenderedPageBreak/>
        <w:t>umotywowany wniosek każda ze stron w terminie 30 dni od wejścia w życie przepisów dokonujących tych zmian, może zwrócić się do drugiej strony o przeprowadzenie negocjacji w sprawie odpowiedniej zmiany wynagrodzenia;</w:t>
      </w:r>
    </w:p>
    <w:p w14:paraId="04C2CBDD" w14:textId="77777777" w:rsidR="003A67D0" w:rsidRPr="000229A2" w:rsidRDefault="003A67D0" w:rsidP="000E474F">
      <w:pPr>
        <w:pStyle w:val="Akapitzlist4"/>
        <w:numPr>
          <w:ilvl w:val="0"/>
          <w:numId w:val="16"/>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okoli</w:t>
      </w:r>
      <w:r w:rsidR="00ED5E1F">
        <w:rPr>
          <w:rFonts w:ascii="Tahoma" w:hAnsi="Tahoma" w:cs="Tahoma"/>
          <w:sz w:val="20"/>
          <w:szCs w:val="20"/>
        </w:rPr>
        <w:t>czności wskazanych w ust. 6 poniżej</w:t>
      </w:r>
      <w:r w:rsidRPr="000229A2">
        <w:rPr>
          <w:rFonts w:ascii="Tahoma" w:hAnsi="Tahoma" w:cs="Tahoma"/>
          <w:sz w:val="20"/>
          <w:szCs w:val="20"/>
        </w:rPr>
        <w:t>.</w:t>
      </w:r>
    </w:p>
    <w:p w14:paraId="4013994E" w14:textId="77777777" w:rsidR="003A67D0" w:rsidRPr="000229A2" w:rsidRDefault="003A67D0" w:rsidP="000E474F">
      <w:pPr>
        <w:pStyle w:val="Akapitzlist4"/>
        <w:numPr>
          <w:ilvl w:val="0"/>
          <w:numId w:val="15"/>
        </w:numPr>
        <w:spacing w:line="276" w:lineRule="auto"/>
        <w:ind w:left="284" w:hanging="284"/>
        <w:rPr>
          <w:rFonts w:ascii="Tahoma" w:hAnsi="Tahoma" w:cs="Tahoma"/>
          <w:b/>
          <w:sz w:val="20"/>
          <w:szCs w:val="20"/>
        </w:rPr>
      </w:pPr>
      <w:r w:rsidRPr="000229A2">
        <w:rPr>
          <w:rFonts w:ascii="Tahoma" w:hAnsi="Tahoma" w:cs="Tahoma"/>
          <w:b/>
          <w:sz w:val="20"/>
          <w:szCs w:val="20"/>
        </w:rPr>
        <w:t xml:space="preserve">Zmiana Podwykonawcy </w:t>
      </w:r>
    </w:p>
    <w:p w14:paraId="4AED0BC5" w14:textId="77777777" w:rsidR="003A67D0" w:rsidRPr="000229A2" w:rsidRDefault="003A67D0" w:rsidP="000E474F">
      <w:pPr>
        <w:pStyle w:val="Akapitzlist4"/>
        <w:numPr>
          <w:ilvl w:val="0"/>
          <w:numId w:val="34"/>
        </w:numPr>
        <w:spacing w:line="276" w:lineRule="auto"/>
        <w:ind w:left="567" w:hanging="283"/>
        <w:rPr>
          <w:rFonts w:ascii="Tahoma" w:hAnsi="Tahoma" w:cs="Tahoma"/>
          <w:b/>
          <w:sz w:val="20"/>
          <w:szCs w:val="20"/>
        </w:rPr>
      </w:pPr>
      <w:r w:rsidRPr="000229A2">
        <w:rPr>
          <w:rFonts w:ascii="Tahoma" w:hAnsi="Tahoma" w:cs="Tahoma"/>
          <w:sz w:val="20"/>
          <w:szCs w:val="20"/>
          <w:lang w:eastAsia="pl-PL"/>
        </w:rPr>
        <w:t>jeżeli zmiana dotyczy podmiotu trzeciego, na zasobach którego Wykonawca opierał się wykazując spełnianie warunków udziału w postępowaniu, Zamawiający dopuści zmianę pod warunkiem, że nowy podmiot trzeci wykaże spełnianie warunków w zakresie nie mniejszym niż wskazane na etapie postępowania o udzielenie zamówienia przez dotychczasowy podmiot trzeci;</w:t>
      </w:r>
    </w:p>
    <w:p w14:paraId="02E95485" w14:textId="77777777" w:rsidR="003A67D0" w:rsidRPr="000229A2" w:rsidRDefault="003A67D0" w:rsidP="000E474F">
      <w:pPr>
        <w:pStyle w:val="Akapitzlist4"/>
        <w:numPr>
          <w:ilvl w:val="0"/>
          <w:numId w:val="34"/>
        </w:numPr>
        <w:spacing w:line="276" w:lineRule="auto"/>
        <w:ind w:left="567" w:hanging="283"/>
        <w:rPr>
          <w:rFonts w:ascii="Tahoma" w:hAnsi="Tahoma" w:cs="Tahoma"/>
          <w:b/>
          <w:sz w:val="20"/>
          <w:szCs w:val="20"/>
        </w:rPr>
      </w:pPr>
      <w:r w:rsidRPr="000229A2">
        <w:rPr>
          <w:rFonts w:ascii="Tahoma" w:hAnsi="Tahoma" w:cs="Tahoma"/>
          <w:bCs/>
          <w:sz w:val="20"/>
          <w:szCs w:val="20"/>
        </w:rPr>
        <w:t>zamiana Podwykonawcy/podmiotu trzeciego może nastąpić wyłącznie po przedstawieniu przez Wykonawcę oświadczenia Podwykonawcy o jego rezygnacji z udziału w realizacji przedmiotu zamówienia lub po rozwiązaniu (odstąpieniu od) Umowy przez Wykonawcę lub Podwykonawcę.</w:t>
      </w:r>
      <w:r w:rsidRPr="000229A2">
        <w:rPr>
          <w:rFonts w:ascii="Tahoma" w:hAnsi="Tahoma" w:cs="Tahoma"/>
          <w:b/>
          <w:sz w:val="20"/>
          <w:szCs w:val="20"/>
        </w:rPr>
        <w:t xml:space="preserve"> </w:t>
      </w:r>
    </w:p>
    <w:p w14:paraId="4C5C1E86" w14:textId="77777777" w:rsidR="003A67D0" w:rsidRPr="000229A2" w:rsidRDefault="003A67D0" w:rsidP="000E474F">
      <w:pPr>
        <w:pStyle w:val="Akapitzlist4"/>
        <w:numPr>
          <w:ilvl w:val="0"/>
          <w:numId w:val="15"/>
        </w:numPr>
        <w:tabs>
          <w:tab w:val="left" w:pos="0"/>
        </w:tabs>
        <w:spacing w:line="276" w:lineRule="auto"/>
        <w:ind w:left="284" w:hanging="284"/>
        <w:rPr>
          <w:rFonts w:ascii="Tahoma" w:hAnsi="Tahoma" w:cs="Tahoma"/>
          <w:b/>
          <w:sz w:val="20"/>
          <w:szCs w:val="20"/>
        </w:rPr>
      </w:pPr>
      <w:r w:rsidRPr="000229A2">
        <w:rPr>
          <w:rFonts w:ascii="Tahoma" w:hAnsi="Tahoma" w:cs="Tahoma"/>
          <w:b/>
          <w:sz w:val="20"/>
          <w:szCs w:val="20"/>
        </w:rPr>
        <w:t>Zmiany Umowy odnoszące się do przedmiotu Umowy w następujących sytuacjach:</w:t>
      </w:r>
    </w:p>
    <w:p w14:paraId="050BDAF8" w14:textId="77777777" w:rsidR="003A67D0" w:rsidRPr="000229A2" w:rsidRDefault="003A67D0" w:rsidP="000E474F">
      <w:pPr>
        <w:pStyle w:val="Akapitzlist4"/>
        <w:numPr>
          <w:ilvl w:val="0"/>
          <w:numId w:val="17"/>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konieczności zrealizowania Przedmiotu Umowy przy zastosowaniu innych rozwiązań technicznych lub materiałowych ze względu na zmiany obowiązującego prawa;</w:t>
      </w:r>
    </w:p>
    <w:p w14:paraId="32DC0FDF" w14:textId="1FA43408" w:rsidR="003A67D0" w:rsidRPr="000229A2" w:rsidRDefault="003A67D0" w:rsidP="000E474F">
      <w:pPr>
        <w:pStyle w:val="Akapitzlist4"/>
        <w:numPr>
          <w:ilvl w:val="0"/>
          <w:numId w:val="17"/>
        </w:numPr>
        <w:tabs>
          <w:tab w:val="left" w:pos="0"/>
        </w:tabs>
        <w:spacing w:line="276" w:lineRule="auto"/>
        <w:ind w:left="567" w:hanging="283"/>
        <w:rPr>
          <w:rFonts w:ascii="Tahoma" w:hAnsi="Tahoma" w:cs="Tahoma"/>
          <w:sz w:val="20"/>
          <w:szCs w:val="20"/>
        </w:rPr>
      </w:pPr>
      <w:r w:rsidRPr="000229A2">
        <w:rPr>
          <w:rFonts w:ascii="Tahoma" w:hAnsi="Tahoma" w:cs="Tahoma"/>
          <w:sz w:val="20"/>
          <w:szCs w:val="20"/>
        </w:rPr>
        <w:t xml:space="preserve">konieczność wykonania robót niezbędnych do prawidłowego wykonania Przedmiotu Umowy, które nie zostały ujęte w </w:t>
      </w:r>
      <w:r w:rsidR="00BD0F8E">
        <w:rPr>
          <w:rFonts w:ascii="Tahoma" w:hAnsi="Tahoma" w:cs="Tahoma"/>
          <w:sz w:val="20"/>
          <w:szCs w:val="20"/>
        </w:rPr>
        <w:t>dokumentacji projektowej</w:t>
      </w:r>
      <w:r w:rsidRPr="000229A2">
        <w:rPr>
          <w:rFonts w:ascii="Tahoma" w:hAnsi="Tahoma" w:cs="Tahoma"/>
          <w:sz w:val="20"/>
          <w:szCs w:val="20"/>
        </w:rPr>
        <w:t xml:space="preserve"> na skutek okoliczności których Zamawiający nie mógł przewidzieć lub konieczność ich wykonania wynika z wad </w:t>
      </w:r>
      <w:r w:rsidR="00BD0F8E">
        <w:rPr>
          <w:rFonts w:ascii="Tahoma" w:hAnsi="Tahoma" w:cs="Tahoma"/>
          <w:sz w:val="20"/>
          <w:szCs w:val="20"/>
        </w:rPr>
        <w:t>dokumentacji</w:t>
      </w:r>
      <w:r w:rsidRPr="000229A2">
        <w:rPr>
          <w:rFonts w:ascii="Tahoma" w:hAnsi="Tahoma" w:cs="Tahoma"/>
          <w:sz w:val="20"/>
          <w:szCs w:val="20"/>
        </w:rPr>
        <w:t xml:space="preserve">, a profesjonalny i doświadczony Wykonawca działający z należytą starannością nie był w stanie ich przewidzieć i skalkulować, w ramach wynagrodzenia ryczałtowego. </w:t>
      </w:r>
    </w:p>
    <w:p w14:paraId="3F59A532" w14:textId="77777777" w:rsidR="003A67D0" w:rsidRPr="000229A2" w:rsidRDefault="003A67D0" w:rsidP="000E474F">
      <w:pPr>
        <w:pStyle w:val="Akapitzlist4"/>
        <w:numPr>
          <w:ilvl w:val="0"/>
          <w:numId w:val="15"/>
        </w:numPr>
        <w:spacing w:line="276" w:lineRule="auto"/>
        <w:ind w:left="284" w:hanging="284"/>
        <w:rPr>
          <w:rFonts w:ascii="Tahoma" w:hAnsi="Tahoma" w:cs="Tahoma"/>
          <w:sz w:val="20"/>
          <w:szCs w:val="20"/>
        </w:rPr>
      </w:pPr>
      <w:r w:rsidRPr="000229A2">
        <w:rPr>
          <w:rFonts w:ascii="Tahoma" w:hAnsi="Tahoma" w:cs="Tahoma"/>
          <w:sz w:val="20"/>
          <w:szCs w:val="20"/>
        </w:rPr>
        <w:t xml:space="preserve">We wskazanych powyżej przypadkach, w celu ustalenia ewentualnej zmiany wynagrodzenia strony będą przyjmować ceny obliczone przy użyciu średnich składników cenotwórczych (Rb-g, M, S, </w:t>
      </w:r>
      <w:proofErr w:type="spellStart"/>
      <w:r w:rsidRPr="000229A2">
        <w:rPr>
          <w:rFonts w:ascii="Tahoma" w:hAnsi="Tahoma" w:cs="Tahoma"/>
          <w:sz w:val="20"/>
          <w:szCs w:val="20"/>
        </w:rPr>
        <w:t>Kp</w:t>
      </w:r>
      <w:proofErr w:type="spellEnd"/>
      <w:r w:rsidRPr="000229A2">
        <w:rPr>
          <w:rFonts w:ascii="Tahoma" w:hAnsi="Tahoma" w:cs="Tahoma"/>
          <w:sz w:val="20"/>
          <w:szCs w:val="20"/>
        </w:rPr>
        <w:t>, Z) z publikatorów SEKOCENBUD dla województwa lubuskiego z kwartału poprzedzającego kwartał, w którym podpisano Porozumienie/Umowę/Aneks. Podstawą do oszacowania wartości zmiany będzie kosztorys, sporządzony na podstawie Katalogów nakładów rzeczowych (KNR).</w:t>
      </w:r>
    </w:p>
    <w:p w14:paraId="6D233811" w14:textId="77777777" w:rsidR="003A67D0" w:rsidRPr="000229A2" w:rsidRDefault="003A67D0" w:rsidP="000E474F">
      <w:pPr>
        <w:pStyle w:val="Akapitzlist4"/>
        <w:numPr>
          <w:ilvl w:val="0"/>
          <w:numId w:val="15"/>
        </w:numPr>
        <w:tabs>
          <w:tab w:val="left" w:pos="0"/>
        </w:tabs>
        <w:spacing w:line="276" w:lineRule="auto"/>
        <w:ind w:left="284" w:hanging="284"/>
        <w:rPr>
          <w:rFonts w:ascii="Tahoma" w:hAnsi="Tahoma" w:cs="Tahoma"/>
          <w:sz w:val="20"/>
          <w:szCs w:val="20"/>
        </w:rPr>
      </w:pPr>
      <w:r w:rsidRPr="000229A2">
        <w:rPr>
          <w:rFonts w:ascii="Tahoma" w:hAnsi="Tahoma" w:cs="Tahoma"/>
          <w:bCs/>
          <w:sz w:val="20"/>
          <w:szCs w:val="20"/>
        </w:rPr>
        <w:t xml:space="preserve">Zmiana terminów realizacji Umowy oraz wynagrodzenia Wykonawcy, możliwa jest tylko po wcześniejszym udokumentowaniu złożenia Zamawiającemu zabezpieczenia należytego wykonania Umowy i okresu rękojmi na w/w okoliczności. </w:t>
      </w:r>
    </w:p>
    <w:p w14:paraId="7B2ADA42" w14:textId="77777777" w:rsidR="003A67D0" w:rsidRPr="000229A2" w:rsidRDefault="003A67D0" w:rsidP="000E474F">
      <w:pPr>
        <w:pStyle w:val="Akapitzlist4"/>
        <w:numPr>
          <w:ilvl w:val="0"/>
          <w:numId w:val="15"/>
        </w:numPr>
        <w:tabs>
          <w:tab w:val="left" w:pos="0"/>
        </w:tabs>
        <w:spacing w:line="276" w:lineRule="auto"/>
        <w:ind w:left="284" w:hanging="284"/>
        <w:rPr>
          <w:rFonts w:ascii="Tahoma" w:hAnsi="Tahoma" w:cs="Tahoma"/>
          <w:sz w:val="20"/>
          <w:szCs w:val="20"/>
        </w:rPr>
      </w:pPr>
      <w:r w:rsidRPr="000229A2">
        <w:rPr>
          <w:rFonts w:ascii="Tahoma" w:hAnsi="Tahoma" w:cs="Tahoma"/>
          <w:bCs/>
          <w:sz w:val="20"/>
          <w:szCs w:val="20"/>
        </w:rPr>
        <w:t xml:space="preserve">Wszystkie powyższe postanowienia stanowią katalog zmian, na które Zamawiający </w:t>
      </w:r>
      <w:r w:rsidRPr="000229A2">
        <w:rPr>
          <w:rFonts w:ascii="Tahoma" w:hAnsi="Tahoma" w:cs="Tahoma"/>
          <w:b/>
          <w:sz w:val="20"/>
          <w:szCs w:val="20"/>
        </w:rPr>
        <w:t>może wyrazić zgodę</w:t>
      </w:r>
      <w:r w:rsidRPr="000229A2">
        <w:rPr>
          <w:rFonts w:ascii="Tahoma" w:hAnsi="Tahoma" w:cs="Tahoma"/>
          <w:bCs/>
          <w:sz w:val="20"/>
          <w:szCs w:val="20"/>
        </w:rPr>
        <w:t xml:space="preserve">. Nie stanowią jednocześnie zobowiązania do wyrażenia takiej zgody. </w:t>
      </w:r>
    </w:p>
    <w:p w14:paraId="3604205F" w14:textId="77777777" w:rsidR="003A67D0" w:rsidRPr="000229A2" w:rsidRDefault="003A67D0" w:rsidP="000E474F">
      <w:pPr>
        <w:pStyle w:val="Akapitzlist4"/>
        <w:numPr>
          <w:ilvl w:val="0"/>
          <w:numId w:val="15"/>
        </w:numPr>
        <w:tabs>
          <w:tab w:val="left" w:pos="0"/>
        </w:tabs>
        <w:spacing w:line="276" w:lineRule="auto"/>
        <w:ind w:left="284" w:hanging="426"/>
        <w:rPr>
          <w:rFonts w:ascii="Tahoma" w:hAnsi="Tahoma" w:cs="Tahoma"/>
          <w:sz w:val="20"/>
          <w:szCs w:val="20"/>
        </w:rPr>
      </w:pPr>
      <w:r w:rsidRPr="000229A2">
        <w:rPr>
          <w:rFonts w:ascii="Tahoma" w:hAnsi="Tahoma" w:cs="Tahoma"/>
          <w:bCs/>
          <w:sz w:val="20"/>
          <w:szCs w:val="20"/>
        </w:rPr>
        <w:t xml:space="preserve">W celu wprowadzenia zmian w Umowie, Wykonawca zobowiązany jest złożyć Zamawiającemu za pośrednictwem Inżyniera Kontraktu wniosek dotyczący zmiany umowy wraz z opisem zdarzenia lub okoliczności stanowiących podstawę do żądania takiej zmiany. Wniosek musi być złożony w terminie umożliwiającym jego weryfikację przez Zamawiającego/Inżyniera Kontraktu przed upływem terminu realizacji Umowy. </w:t>
      </w:r>
    </w:p>
    <w:p w14:paraId="00C4360F" w14:textId="77777777" w:rsidR="007B5AF2" w:rsidRDefault="007B5AF2" w:rsidP="00D20F2A">
      <w:pPr>
        <w:jc w:val="center"/>
      </w:pPr>
    </w:p>
    <w:p w14:paraId="6B5F15FB" w14:textId="35667C56" w:rsidR="003A67D0" w:rsidRPr="000229A2" w:rsidRDefault="003A67D0" w:rsidP="00D20F2A">
      <w:pPr>
        <w:autoSpaceDE w:val="0"/>
        <w:autoSpaceDN w:val="0"/>
        <w:adjustRightInd w:val="0"/>
        <w:spacing w:line="276" w:lineRule="auto"/>
        <w:jc w:val="center"/>
        <w:rPr>
          <w:rFonts w:ascii="Tahoma" w:eastAsiaTheme="minorHAnsi" w:hAnsi="Tahoma" w:cs="Tahoma"/>
          <w:b/>
          <w:bCs/>
          <w:color w:val="000000"/>
          <w:lang w:eastAsia="en-US"/>
        </w:rPr>
      </w:pPr>
      <w:r w:rsidRPr="000229A2">
        <w:rPr>
          <w:rFonts w:ascii="Tahoma" w:eastAsiaTheme="minorHAnsi" w:hAnsi="Tahoma" w:cs="Tahoma"/>
          <w:b/>
          <w:bCs/>
          <w:color w:val="000000"/>
          <w:lang w:eastAsia="en-US"/>
        </w:rPr>
        <w:t>§ 1</w:t>
      </w:r>
      <w:r w:rsidR="00BB4AAE">
        <w:rPr>
          <w:rFonts w:ascii="Tahoma" w:eastAsiaTheme="minorHAnsi" w:hAnsi="Tahoma" w:cs="Tahoma"/>
          <w:b/>
          <w:bCs/>
          <w:color w:val="000000"/>
          <w:lang w:eastAsia="en-US"/>
        </w:rPr>
        <w:t>5</w:t>
      </w:r>
    </w:p>
    <w:p w14:paraId="39DB1D91" w14:textId="77777777" w:rsidR="003A67D0" w:rsidRPr="000229A2" w:rsidRDefault="003A67D0" w:rsidP="00D20F2A">
      <w:pPr>
        <w:autoSpaceDE w:val="0"/>
        <w:autoSpaceDN w:val="0"/>
        <w:adjustRightInd w:val="0"/>
        <w:spacing w:after="240" w:line="276" w:lineRule="auto"/>
        <w:jc w:val="center"/>
        <w:rPr>
          <w:rFonts w:ascii="Tahoma" w:eastAsiaTheme="minorHAnsi" w:hAnsi="Tahoma" w:cs="Tahoma"/>
          <w:b/>
          <w:bCs/>
          <w:color w:val="000000"/>
          <w:lang w:eastAsia="en-US"/>
        </w:rPr>
      </w:pPr>
      <w:r w:rsidRPr="000229A2">
        <w:rPr>
          <w:rFonts w:ascii="Tahoma" w:eastAsiaTheme="minorHAnsi" w:hAnsi="Tahoma" w:cs="Tahoma"/>
          <w:b/>
          <w:bCs/>
          <w:color w:val="000000"/>
          <w:lang w:eastAsia="en-US"/>
        </w:rPr>
        <w:t>Przetwarzanie danych osobowych</w:t>
      </w:r>
    </w:p>
    <w:p w14:paraId="260A265C" w14:textId="77777777" w:rsidR="003A67D0" w:rsidRPr="000229A2" w:rsidRDefault="003A67D0" w:rsidP="000E474F">
      <w:pPr>
        <w:pStyle w:val="Akapitzlist"/>
        <w:numPr>
          <w:ilvl w:val="0"/>
          <w:numId w:val="35"/>
        </w:numPr>
        <w:autoSpaceDE w:val="0"/>
        <w:autoSpaceDN w:val="0"/>
        <w:adjustRightInd w:val="0"/>
        <w:spacing w:after="46" w:line="276" w:lineRule="auto"/>
        <w:ind w:left="284" w:hanging="284"/>
        <w:jc w:val="both"/>
        <w:rPr>
          <w:rFonts w:ascii="Tahoma" w:eastAsiaTheme="minorHAnsi" w:hAnsi="Tahoma" w:cs="Tahoma"/>
          <w:color w:val="000000"/>
          <w:lang w:val="pl-PL" w:eastAsia="en-US"/>
        </w:rPr>
      </w:pPr>
      <w:r w:rsidRPr="000229A2">
        <w:rPr>
          <w:rFonts w:ascii="Tahoma" w:eastAsiaTheme="minorHAnsi" w:hAnsi="Tahoma" w:cs="Tahoma"/>
          <w:color w:val="000000"/>
          <w:lang w:val="pl-PL" w:eastAsia="en-US"/>
        </w:rPr>
        <w:t xml:space="preserve">Wykonawca oświadcza, że wypełnił obowiązki informacyjne przewidziane w art. 13 i art. 14 RODO wobec osób fizycznych, od których dane osobowe bezpośrednio lub pośrednio pozyskał w celu realizacji niniejszej Umowy oraz które udostępnił Zamawiającemu. </w:t>
      </w:r>
    </w:p>
    <w:p w14:paraId="6E6E535D" w14:textId="77777777" w:rsidR="003A67D0" w:rsidRPr="000229A2" w:rsidRDefault="003A67D0" w:rsidP="000E474F">
      <w:pPr>
        <w:pStyle w:val="Akapitzlist"/>
        <w:numPr>
          <w:ilvl w:val="0"/>
          <w:numId w:val="35"/>
        </w:numPr>
        <w:autoSpaceDE w:val="0"/>
        <w:autoSpaceDN w:val="0"/>
        <w:adjustRightInd w:val="0"/>
        <w:spacing w:after="46" w:line="276" w:lineRule="auto"/>
        <w:ind w:left="284" w:hanging="284"/>
        <w:jc w:val="both"/>
        <w:rPr>
          <w:rFonts w:ascii="Tahoma" w:eastAsiaTheme="minorHAnsi" w:hAnsi="Tahoma" w:cs="Tahoma"/>
          <w:color w:val="000000"/>
          <w:lang w:val="pl-PL" w:eastAsia="en-US"/>
        </w:rPr>
      </w:pPr>
      <w:r w:rsidRPr="000229A2">
        <w:rPr>
          <w:rFonts w:ascii="Tahoma" w:eastAsiaTheme="minorHAnsi" w:hAnsi="Tahoma" w:cs="Tahoma"/>
          <w:color w:val="000000"/>
          <w:lang w:val="pl-PL" w:eastAsia="en-US"/>
        </w:rPr>
        <w:t xml:space="preserve">Zamawiający oświadcza, że wypełnił obowiązki informacyjne przewidziane w art. 13 i art. 14 RODO wobec osób fizycznych, od których dane osobowe bezpośrednio lub pośrednio pozyskał w celu realizacji niniejszej Umowy oraz które udostępnił Wykonawcy. Klauzula informacyjna RODO dotycząca przetwarzania danych osobowych przez Zamawiającego, stanowi Załącznik do niniejszej Umowy. </w:t>
      </w:r>
    </w:p>
    <w:p w14:paraId="1980FC9E" w14:textId="77777777" w:rsidR="003A67D0" w:rsidRPr="000229A2" w:rsidRDefault="003A67D0" w:rsidP="000E474F">
      <w:pPr>
        <w:pStyle w:val="Akapitzlist"/>
        <w:numPr>
          <w:ilvl w:val="0"/>
          <w:numId w:val="35"/>
        </w:numPr>
        <w:autoSpaceDE w:val="0"/>
        <w:autoSpaceDN w:val="0"/>
        <w:adjustRightInd w:val="0"/>
        <w:spacing w:after="46" w:line="276" w:lineRule="auto"/>
        <w:ind w:left="284" w:hanging="284"/>
        <w:jc w:val="both"/>
        <w:rPr>
          <w:rFonts w:ascii="Tahoma" w:eastAsiaTheme="minorHAnsi" w:hAnsi="Tahoma" w:cs="Tahoma"/>
          <w:color w:val="000000"/>
          <w:lang w:val="pl-PL" w:eastAsia="en-US"/>
        </w:rPr>
      </w:pPr>
      <w:r w:rsidRPr="000229A2">
        <w:rPr>
          <w:rFonts w:ascii="Tahoma" w:eastAsiaTheme="minorHAnsi" w:hAnsi="Tahoma" w:cs="Tahoma"/>
          <w:color w:val="000000"/>
          <w:lang w:val="pl-PL" w:eastAsia="en-US"/>
        </w:rPr>
        <w:lastRenderedPageBreak/>
        <w:t xml:space="preserve">Zamawiający oświadcza, iż jest administratorem danych osobowych (w rozumieniu RODO) uzyskanych od Wykonawcy i/lub osób przy udziale, których Wykonawca realizuje przedmiot Umowy, w związku i dla potrzeb realizacji postanowień niniejszej Umowy (art. 6 ust. 1 lit. b RODO) oraz dla celów określonych m.in. w art. 6 ust. 1 lit. e i f RODO. </w:t>
      </w:r>
    </w:p>
    <w:p w14:paraId="0467E72F" w14:textId="77777777" w:rsidR="003A67D0" w:rsidRPr="000229A2" w:rsidRDefault="003A67D0" w:rsidP="000E474F">
      <w:pPr>
        <w:pStyle w:val="Akapitzlist"/>
        <w:numPr>
          <w:ilvl w:val="0"/>
          <w:numId w:val="35"/>
        </w:numPr>
        <w:autoSpaceDE w:val="0"/>
        <w:autoSpaceDN w:val="0"/>
        <w:adjustRightInd w:val="0"/>
        <w:spacing w:after="46" w:line="276" w:lineRule="auto"/>
        <w:ind w:left="284" w:hanging="284"/>
        <w:jc w:val="both"/>
        <w:rPr>
          <w:rFonts w:ascii="Tahoma" w:eastAsiaTheme="minorHAnsi" w:hAnsi="Tahoma" w:cs="Tahoma"/>
          <w:color w:val="000000"/>
          <w:lang w:val="pl-PL" w:eastAsia="en-US"/>
        </w:rPr>
      </w:pPr>
      <w:r w:rsidRPr="000229A2">
        <w:rPr>
          <w:rFonts w:ascii="Tahoma" w:eastAsiaTheme="minorHAnsi" w:hAnsi="Tahoma" w:cs="Tahoma"/>
          <w:color w:val="000000"/>
          <w:lang w:val="pl-PL" w:eastAsia="en-US"/>
        </w:rPr>
        <w:t xml:space="preserve">Pełna treść klauzuli informacyjnej dotyczącej przetwarzania danych osobowych przez Zamawiającego, stanowi Załącznik do niniejszej Umowy. </w:t>
      </w:r>
    </w:p>
    <w:p w14:paraId="211CA8E1" w14:textId="619A6F5E" w:rsidR="003A67D0" w:rsidRPr="000229A2" w:rsidRDefault="003A67D0" w:rsidP="00E95770">
      <w:pPr>
        <w:spacing w:before="240" w:line="276" w:lineRule="auto"/>
        <w:jc w:val="center"/>
        <w:rPr>
          <w:rFonts w:ascii="Tahoma" w:hAnsi="Tahoma" w:cs="Tahoma"/>
          <w:b/>
        </w:rPr>
      </w:pPr>
      <w:r w:rsidRPr="000229A2">
        <w:rPr>
          <w:rFonts w:ascii="Tahoma" w:hAnsi="Tahoma" w:cs="Tahoma"/>
          <w:b/>
        </w:rPr>
        <w:t>§ 1</w:t>
      </w:r>
      <w:r w:rsidR="00BB4AAE">
        <w:rPr>
          <w:rFonts w:ascii="Tahoma" w:hAnsi="Tahoma" w:cs="Tahoma"/>
          <w:b/>
        </w:rPr>
        <w:t>6</w:t>
      </w:r>
    </w:p>
    <w:p w14:paraId="6387790E" w14:textId="77777777" w:rsidR="003A67D0" w:rsidRPr="000229A2" w:rsidRDefault="003A67D0" w:rsidP="00E95770">
      <w:pPr>
        <w:spacing w:line="276" w:lineRule="auto"/>
        <w:jc w:val="center"/>
        <w:rPr>
          <w:rFonts w:ascii="Tahoma" w:hAnsi="Tahoma" w:cs="Tahoma"/>
          <w:b/>
        </w:rPr>
      </w:pPr>
      <w:r w:rsidRPr="000229A2">
        <w:rPr>
          <w:rFonts w:ascii="Tahoma" w:hAnsi="Tahoma" w:cs="Tahoma"/>
          <w:b/>
        </w:rPr>
        <w:t>Postanowienia końcowe</w:t>
      </w:r>
    </w:p>
    <w:p w14:paraId="7B5712CF" w14:textId="77777777" w:rsidR="009C52BA" w:rsidRPr="00042285" w:rsidRDefault="009C52BA" w:rsidP="009C52BA">
      <w:pPr>
        <w:numPr>
          <w:ilvl w:val="0"/>
          <w:numId w:val="11"/>
        </w:numPr>
        <w:tabs>
          <w:tab w:val="clear" w:pos="737"/>
          <w:tab w:val="num" w:pos="0"/>
        </w:tabs>
        <w:spacing w:line="276" w:lineRule="auto"/>
        <w:ind w:left="0" w:firstLine="0"/>
        <w:jc w:val="both"/>
        <w:rPr>
          <w:rFonts w:ascii="Tahoma" w:hAnsi="Tahoma" w:cs="Tahoma"/>
        </w:rPr>
      </w:pPr>
      <w:r w:rsidRPr="00042285">
        <w:rPr>
          <w:rFonts w:ascii="Tahoma" w:hAnsi="Tahoma" w:cs="Tahoma"/>
        </w:rPr>
        <w:t>Wszelkie spory, nierozwiązane polubownie, mogące wyniknąć z tytułu niniejszej umowy, będą rozstrzygane przez sąd  właściwy miejscowo dla siedziby Zamawiającego.</w:t>
      </w:r>
    </w:p>
    <w:p w14:paraId="2287F4B1" w14:textId="77777777" w:rsidR="00A25C72" w:rsidRPr="000213E6" w:rsidRDefault="009C52BA" w:rsidP="00A25C72">
      <w:pPr>
        <w:numPr>
          <w:ilvl w:val="0"/>
          <w:numId w:val="11"/>
        </w:numPr>
        <w:tabs>
          <w:tab w:val="clear" w:pos="737"/>
          <w:tab w:val="num" w:pos="0"/>
        </w:tabs>
        <w:spacing w:line="276" w:lineRule="auto"/>
        <w:ind w:left="0" w:firstLine="0"/>
        <w:jc w:val="both"/>
        <w:rPr>
          <w:rFonts w:ascii="Tahoma" w:hAnsi="Tahoma" w:cs="Tahoma"/>
        </w:rPr>
      </w:pPr>
      <w:r w:rsidRPr="00042285">
        <w:rPr>
          <w:rFonts w:ascii="Tahoma" w:hAnsi="Tahoma" w:cs="Tahoma"/>
        </w:rPr>
        <w:t xml:space="preserve"> </w:t>
      </w:r>
      <w:r w:rsidR="00A25C72" w:rsidRPr="00042285">
        <w:rPr>
          <w:rFonts w:ascii="Tahoma" w:hAnsi="Tahoma" w:cs="Tahoma"/>
        </w:rPr>
        <w:t>W sprawach nieuregulowanych niniejszą umową stosuje się przepisy ustaw: Prawo zamówień publicznych, Kodeks cywilny</w:t>
      </w:r>
      <w:r w:rsidR="00A25C72">
        <w:rPr>
          <w:rFonts w:ascii="Tahoma" w:hAnsi="Tahoma" w:cs="Tahoma"/>
        </w:rPr>
        <w:t xml:space="preserve"> </w:t>
      </w:r>
      <w:r w:rsidR="00A25C72" w:rsidRPr="00042285">
        <w:rPr>
          <w:rFonts w:ascii="Tahoma" w:hAnsi="Tahoma" w:cs="Tahoma"/>
        </w:rPr>
        <w:t xml:space="preserve">oraz powszechnie obowiązujące przepisy prawa.       </w:t>
      </w:r>
    </w:p>
    <w:p w14:paraId="726006F3" w14:textId="54C2F634" w:rsidR="009C52BA" w:rsidRPr="009C52BA" w:rsidRDefault="009C52BA" w:rsidP="00A25C72">
      <w:pPr>
        <w:spacing w:line="276" w:lineRule="auto"/>
        <w:jc w:val="both"/>
        <w:rPr>
          <w:rFonts w:ascii="Tahoma" w:hAnsi="Tahoma" w:cs="Tahoma"/>
        </w:rPr>
      </w:pPr>
    </w:p>
    <w:p w14:paraId="256AE37E" w14:textId="6C13E549" w:rsidR="003A67D0" w:rsidRPr="000229A2" w:rsidRDefault="003A67D0" w:rsidP="00E95770">
      <w:pPr>
        <w:spacing w:before="240" w:line="276" w:lineRule="auto"/>
        <w:jc w:val="center"/>
        <w:rPr>
          <w:rFonts w:ascii="Tahoma" w:hAnsi="Tahoma" w:cs="Tahoma"/>
          <w:b/>
        </w:rPr>
      </w:pPr>
      <w:r w:rsidRPr="000229A2">
        <w:rPr>
          <w:rFonts w:ascii="Tahoma" w:hAnsi="Tahoma" w:cs="Tahoma"/>
          <w:b/>
        </w:rPr>
        <w:t>§ 1</w:t>
      </w:r>
      <w:r w:rsidR="00BB4AAE">
        <w:rPr>
          <w:rFonts w:ascii="Tahoma" w:hAnsi="Tahoma" w:cs="Tahoma"/>
          <w:b/>
        </w:rPr>
        <w:t>7</w:t>
      </w:r>
    </w:p>
    <w:p w14:paraId="10A61E63" w14:textId="77777777" w:rsidR="003A67D0" w:rsidRPr="000229A2" w:rsidRDefault="003A67D0" w:rsidP="003A67D0">
      <w:pPr>
        <w:pStyle w:val="Akapitzlist"/>
        <w:numPr>
          <w:ilvl w:val="0"/>
          <w:numId w:val="10"/>
        </w:numPr>
        <w:tabs>
          <w:tab w:val="clear" w:pos="737"/>
          <w:tab w:val="num" w:pos="567"/>
        </w:tabs>
        <w:spacing w:line="276" w:lineRule="auto"/>
        <w:ind w:left="284" w:hanging="284"/>
        <w:rPr>
          <w:rFonts w:ascii="Tahoma" w:hAnsi="Tahoma" w:cs="Tahoma"/>
          <w:b/>
          <w:lang w:val="pl-PL"/>
        </w:rPr>
      </w:pPr>
      <w:r w:rsidRPr="000229A2">
        <w:rPr>
          <w:rFonts w:ascii="Tahoma" w:hAnsi="Tahoma" w:cs="Tahoma"/>
          <w:lang w:val="pl-PL"/>
        </w:rPr>
        <w:t>Integralną część Umowy stanowią</w:t>
      </w:r>
      <w:r w:rsidRPr="000229A2">
        <w:rPr>
          <w:rFonts w:ascii="Tahoma" w:hAnsi="Tahoma" w:cs="Tahoma"/>
          <w:b/>
          <w:lang w:val="pl-PL"/>
        </w:rPr>
        <w:t>:</w:t>
      </w:r>
    </w:p>
    <w:p w14:paraId="4FE865A0" w14:textId="77777777" w:rsidR="003A67D0" w:rsidRPr="000229A2" w:rsidRDefault="003A67D0" w:rsidP="003A67D0">
      <w:pPr>
        <w:pStyle w:val="Akapitzlist"/>
        <w:numPr>
          <w:ilvl w:val="1"/>
          <w:numId w:val="10"/>
        </w:numPr>
        <w:tabs>
          <w:tab w:val="clear" w:pos="1134"/>
        </w:tabs>
        <w:spacing w:line="276" w:lineRule="auto"/>
        <w:ind w:left="567" w:hanging="283"/>
        <w:rPr>
          <w:rFonts w:ascii="Tahoma" w:hAnsi="Tahoma" w:cs="Tahoma"/>
          <w:lang w:val="pl-PL"/>
        </w:rPr>
      </w:pPr>
      <w:r w:rsidRPr="000229A2">
        <w:rPr>
          <w:rFonts w:ascii="Tahoma" w:hAnsi="Tahoma" w:cs="Tahoma"/>
          <w:lang w:val="pl-PL"/>
        </w:rPr>
        <w:t xml:space="preserve">Oferta Wykonawcy z dnia  … </w:t>
      </w:r>
    </w:p>
    <w:p w14:paraId="218F84AB" w14:textId="77777777" w:rsidR="003A67D0" w:rsidRPr="000229A2" w:rsidRDefault="003A67D0" w:rsidP="003A67D0">
      <w:pPr>
        <w:pStyle w:val="Akapitzlist"/>
        <w:numPr>
          <w:ilvl w:val="1"/>
          <w:numId w:val="10"/>
        </w:numPr>
        <w:tabs>
          <w:tab w:val="clear" w:pos="1134"/>
        </w:tabs>
        <w:spacing w:line="276" w:lineRule="auto"/>
        <w:ind w:left="567" w:hanging="283"/>
        <w:rPr>
          <w:rFonts w:ascii="Tahoma" w:hAnsi="Tahoma" w:cs="Tahoma"/>
          <w:lang w:val="pl-PL"/>
        </w:rPr>
      </w:pPr>
      <w:r w:rsidRPr="000229A2">
        <w:rPr>
          <w:rFonts w:ascii="Tahoma" w:hAnsi="Tahoma" w:cs="Tahoma"/>
          <w:lang w:val="pl-PL"/>
        </w:rPr>
        <w:t>SWZ wraz z załącznikami</w:t>
      </w:r>
    </w:p>
    <w:p w14:paraId="4D7CFBA7" w14:textId="6A5E7E0D" w:rsidR="001E6612" w:rsidRPr="005C7E93" w:rsidRDefault="003A67D0" w:rsidP="005C7E93">
      <w:pPr>
        <w:pStyle w:val="Akapitzlist"/>
        <w:numPr>
          <w:ilvl w:val="1"/>
          <w:numId w:val="10"/>
        </w:numPr>
        <w:tabs>
          <w:tab w:val="clear" w:pos="1134"/>
        </w:tabs>
        <w:spacing w:line="276" w:lineRule="auto"/>
        <w:ind w:left="567" w:hanging="283"/>
        <w:rPr>
          <w:rFonts w:ascii="Tahoma" w:hAnsi="Tahoma" w:cs="Tahoma"/>
          <w:lang w:val="pl-PL"/>
        </w:rPr>
      </w:pPr>
      <w:r w:rsidRPr="000229A2">
        <w:rPr>
          <w:rFonts w:ascii="Tahoma" w:hAnsi="Tahoma" w:cs="Tahoma"/>
          <w:lang w:val="pl-PL"/>
        </w:rPr>
        <w:t>Klauzula informacyjna</w:t>
      </w:r>
    </w:p>
    <w:p w14:paraId="72DDA63E" w14:textId="6405AC2A" w:rsidR="003A67D0" w:rsidRPr="000229A2" w:rsidRDefault="003A67D0" w:rsidP="00E95770">
      <w:pPr>
        <w:spacing w:before="240" w:line="276" w:lineRule="auto"/>
        <w:jc w:val="center"/>
        <w:rPr>
          <w:rFonts w:ascii="Tahoma" w:hAnsi="Tahoma" w:cs="Tahoma"/>
          <w:b/>
        </w:rPr>
      </w:pPr>
      <w:r w:rsidRPr="000229A2">
        <w:rPr>
          <w:rFonts w:ascii="Tahoma" w:hAnsi="Tahoma" w:cs="Tahoma"/>
          <w:b/>
        </w:rPr>
        <w:t xml:space="preserve">§ </w:t>
      </w:r>
      <w:r w:rsidR="00E95770">
        <w:rPr>
          <w:rFonts w:ascii="Tahoma" w:hAnsi="Tahoma" w:cs="Tahoma"/>
          <w:b/>
        </w:rPr>
        <w:t>1</w:t>
      </w:r>
      <w:r w:rsidR="00BB4AAE">
        <w:rPr>
          <w:rFonts w:ascii="Tahoma" w:hAnsi="Tahoma" w:cs="Tahoma"/>
          <w:b/>
        </w:rPr>
        <w:t>8</w:t>
      </w:r>
    </w:p>
    <w:p w14:paraId="4A28660C" w14:textId="3016E57C" w:rsidR="003A67D0" w:rsidRDefault="003A67D0" w:rsidP="003A67D0">
      <w:pPr>
        <w:spacing w:line="276" w:lineRule="auto"/>
        <w:rPr>
          <w:rFonts w:ascii="Tahoma" w:hAnsi="Tahoma" w:cs="Tahoma"/>
        </w:rPr>
      </w:pPr>
      <w:r w:rsidRPr="000229A2">
        <w:rPr>
          <w:rFonts w:ascii="Tahoma" w:hAnsi="Tahoma" w:cs="Tahoma"/>
        </w:rPr>
        <w:t>Umowę niniejszą sporządzono w 2-ch jednobrzmiących egzemplarzach, 1 egz. dla Zamawiającego i 1 egz. dla Wykonawcy.</w:t>
      </w:r>
    </w:p>
    <w:p w14:paraId="2432168D" w14:textId="77777777" w:rsidR="00A25C72" w:rsidRPr="000229A2" w:rsidRDefault="00A25C72" w:rsidP="003A67D0">
      <w:pPr>
        <w:spacing w:line="276" w:lineRule="auto"/>
        <w:rPr>
          <w:rFonts w:ascii="Tahoma" w:hAnsi="Tahoma" w:cs="Tahoma"/>
        </w:rPr>
      </w:pPr>
    </w:p>
    <w:p w14:paraId="0ADFB3E7" w14:textId="766F5706" w:rsidR="00A25C72" w:rsidRPr="003A67D0" w:rsidRDefault="003A67D0" w:rsidP="003A67D0">
      <w:pPr>
        <w:spacing w:line="276" w:lineRule="auto"/>
        <w:ind w:firstLine="993"/>
        <w:rPr>
          <w:rFonts w:ascii="Tahoma" w:hAnsi="Tahoma" w:cs="Tahoma"/>
          <w:b/>
          <w:bCs/>
        </w:rPr>
      </w:pPr>
      <w:r w:rsidRPr="000229A2">
        <w:rPr>
          <w:rFonts w:ascii="Tahoma" w:hAnsi="Tahoma" w:cs="Tahoma"/>
          <w:b/>
          <w:bCs/>
        </w:rPr>
        <w:t>ZAMAWIAJĄCY</w:t>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00A25C72">
        <w:rPr>
          <w:rFonts w:ascii="Tahoma" w:hAnsi="Tahoma" w:cs="Tahoma"/>
          <w:b/>
          <w:bCs/>
        </w:rPr>
        <w:tab/>
      </w:r>
      <w:r w:rsidRPr="000229A2">
        <w:rPr>
          <w:rFonts w:ascii="Tahoma" w:hAnsi="Tahoma" w:cs="Tahoma"/>
          <w:b/>
          <w:bCs/>
        </w:rPr>
        <w:tab/>
        <w:t>WYKONAWCA</w:t>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t xml:space="preserve"> </w:t>
      </w:r>
      <w:r w:rsidRPr="000229A2">
        <w:rPr>
          <w:rFonts w:ascii="Tahoma" w:hAnsi="Tahoma" w:cs="Tahoma"/>
          <w:b/>
          <w:bCs/>
        </w:rPr>
        <w:tab/>
      </w:r>
      <w:r w:rsidRPr="000229A2">
        <w:rPr>
          <w:rFonts w:ascii="Tahoma" w:hAnsi="Tahoma" w:cs="Tahoma"/>
          <w:b/>
          <w:bCs/>
        </w:rPr>
        <w:tab/>
        <w:t xml:space="preserve">                                                       </w:t>
      </w:r>
      <w:r w:rsidRPr="000229A2">
        <w:rPr>
          <w:rFonts w:ascii="Tahoma" w:eastAsia="Calibri" w:hAnsi="Tahoma" w:cs="Tahoma"/>
          <w:bCs/>
          <w:i/>
          <w:lang w:eastAsia="en-US"/>
        </w:rPr>
        <w:t xml:space="preserve">                        </w:t>
      </w:r>
      <w:r w:rsidRPr="000229A2">
        <w:rPr>
          <w:rFonts w:ascii="Tahoma" w:hAnsi="Tahoma" w:cs="Tahoma"/>
          <w:b/>
          <w:bCs/>
        </w:rPr>
        <w:tab/>
        <w:t xml:space="preserve">  </w:t>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r>
      <w:r w:rsidRPr="000229A2">
        <w:rPr>
          <w:rFonts w:ascii="Tahoma" w:hAnsi="Tahoma" w:cs="Tahoma"/>
          <w:b/>
          <w:bCs/>
        </w:rPr>
        <w:tab/>
        <w:t xml:space="preserve">  </w:t>
      </w:r>
      <w:r>
        <w:rPr>
          <w:rFonts w:ascii="Tahoma" w:hAnsi="Tahoma" w:cs="Tahoma"/>
          <w:b/>
          <w:bCs/>
        </w:rPr>
        <w:t xml:space="preserve">                             </w:t>
      </w:r>
      <w:r>
        <w:rPr>
          <w:rFonts w:ascii="Tahoma" w:hAnsi="Tahoma" w:cs="Tahoma"/>
          <w:b/>
          <w:bCs/>
        </w:rPr>
        <w:tab/>
      </w:r>
    </w:p>
    <w:sectPr w:rsidR="00A25C72" w:rsidRPr="003A67D0" w:rsidSect="002B5471">
      <w:headerReference w:type="default" r:id="rId8"/>
      <w:footerReference w:type="even" r:id="rId9"/>
      <w:footerReference w:type="default" r:id="rId10"/>
      <w:pgSz w:w="11906" w:h="16838"/>
      <w:pgMar w:top="15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F73C7" w14:textId="77777777" w:rsidR="007018F2" w:rsidRDefault="007018F2">
      <w:r>
        <w:separator/>
      </w:r>
    </w:p>
  </w:endnote>
  <w:endnote w:type="continuationSeparator" w:id="0">
    <w:p w14:paraId="2F2BEE20" w14:textId="77777777" w:rsidR="007018F2" w:rsidRDefault="0070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Arial Unicode MS"/>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BoldMT">
    <w:altName w:val="Times New Roman"/>
    <w:charset w:val="EE"/>
    <w:family w:val="swiss"/>
    <w:pitch w:val="default"/>
    <w:sig w:usb0="00000005" w:usb1="00000000" w:usb2="00000000" w:usb3="00000000" w:csb0="00000002" w:csb1="00000000"/>
  </w:font>
  <w:font w:name="ArialMT">
    <w:altName w:val="Arial"/>
    <w:charset w:val="EE"/>
    <w:family w:val="swiss"/>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PSMT">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6872" w14:textId="77777777" w:rsidR="00A25C72" w:rsidRDefault="003A67D0" w:rsidP="002B547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FB4C50A" w14:textId="77777777" w:rsidR="00A25C72" w:rsidRDefault="00A25C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067747"/>
      <w:docPartObj>
        <w:docPartGallery w:val="Page Numbers (Bottom of Page)"/>
        <w:docPartUnique/>
      </w:docPartObj>
    </w:sdtPr>
    <w:sdtContent>
      <w:sdt>
        <w:sdtPr>
          <w:id w:val="98381352"/>
          <w:docPartObj>
            <w:docPartGallery w:val="Page Numbers (Top of Page)"/>
            <w:docPartUnique/>
          </w:docPartObj>
        </w:sdtPr>
        <w:sdtContent>
          <w:p w14:paraId="171E87CB" w14:textId="7264401C" w:rsidR="00A25C72" w:rsidRDefault="003A67D0" w:rsidP="00360A62">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BA59F9">
              <w:rPr>
                <w:b/>
                <w:bCs/>
                <w:noProof/>
              </w:rPr>
              <w:t>16</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BA59F9">
              <w:rPr>
                <w:b/>
                <w:bCs/>
                <w:noProof/>
              </w:rPr>
              <w:t>16</w:t>
            </w:r>
            <w:r>
              <w:rPr>
                <w:b/>
                <w:bCs/>
                <w:sz w:val="24"/>
                <w:szCs w:val="24"/>
              </w:rPr>
              <w:fldChar w:fldCharType="end"/>
            </w:r>
          </w:p>
        </w:sdtContent>
      </w:sdt>
    </w:sdtContent>
  </w:sdt>
  <w:p w14:paraId="094C3D2F" w14:textId="77777777" w:rsidR="00A25C72" w:rsidRDefault="00A25C72" w:rsidP="002B54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7099A" w14:textId="77777777" w:rsidR="007018F2" w:rsidRDefault="007018F2">
      <w:r>
        <w:separator/>
      </w:r>
    </w:p>
  </w:footnote>
  <w:footnote w:type="continuationSeparator" w:id="0">
    <w:p w14:paraId="755777EB" w14:textId="77777777" w:rsidR="007018F2" w:rsidRDefault="00701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D8418" w14:textId="77777777" w:rsidR="00E51AD6" w:rsidRPr="004553D2" w:rsidRDefault="00E51AD6" w:rsidP="00E51AD6">
    <w:pPr>
      <w:tabs>
        <w:tab w:val="left" w:pos="3970"/>
      </w:tabs>
      <w:rPr>
        <w:rStyle w:val="Pogrubienie"/>
        <w:rFonts w:ascii="Tahoma" w:hAnsi="Tahoma" w:cs="Tahoma"/>
      </w:rPr>
    </w:pPr>
    <w:bookmarkStart w:id="6" w:name="_Hlk535490092"/>
    <w:r w:rsidRPr="004553D2">
      <w:rPr>
        <w:rStyle w:val="Pogrubienie"/>
        <w:rFonts w:ascii="Tahoma" w:hAnsi="Tahoma" w:cs="Tahoma"/>
      </w:rPr>
      <w:t>Państwowa Szkoła Muzyczna I st. im. Karola Kurpińskiego</w:t>
    </w:r>
  </w:p>
  <w:p w14:paraId="5A11594B" w14:textId="77777777" w:rsidR="00E51AD6" w:rsidRPr="004553D2" w:rsidRDefault="00E51AD6" w:rsidP="00E51AD6">
    <w:pPr>
      <w:tabs>
        <w:tab w:val="left" w:pos="3970"/>
      </w:tabs>
      <w:rPr>
        <w:rFonts w:ascii="Tahoma" w:hAnsi="Tahoma" w:cs="Tahoma"/>
        <w:b/>
      </w:rPr>
    </w:pPr>
    <w:r w:rsidRPr="004553D2">
      <w:rPr>
        <w:rFonts w:ascii="Tahoma" w:hAnsi="Tahoma" w:cs="Tahoma"/>
        <w:b/>
      </w:rPr>
      <w:t>ul. Głogowska 11</w:t>
    </w:r>
  </w:p>
  <w:p w14:paraId="669B8482" w14:textId="77B1F148" w:rsidR="00E51AD6" w:rsidRPr="005752F2" w:rsidRDefault="00E51AD6" w:rsidP="00E51AD6">
    <w:pPr>
      <w:pStyle w:val="Nagwek"/>
      <w:pBdr>
        <w:bottom w:val="single" w:sz="4" w:space="1" w:color="auto"/>
      </w:pBdr>
      <w:ind w:right="360"/>
      <w:rPr>
        <w:rFonts w:ascii="Tahoma" w:hAnsi="Tahoma" w:cs="Tahoma"/>
        <w:b/>
        <w:bCs/>
        <w:highlight w:val="yellow"/>
      </w:rPr>
    </w:pPr>
    <w:r w:rsidRPr="004553D2">
      <w:rPr>
        <w:rFonts w:ascii="Tahoma" w:hAnsi="Tahoma" w:cs="Tahoma"/>
        <w:b/>
      </w:rPr>
      <w:t>67-400 Wschowa</w:t>
    </w:r>
    <w:r>
      <w:rPr>
        <w:rFonts w:ascii="Tahoma" w:hAnsi="Tahoma" w:cs="Tahoma"/>
        <w:b/>
      </w:rPr>
      <w:t xml:space="preserve"> </w:t>
    </w:r>
    <w:r>
      <w:rPr>
        <w:rFonts w:ascii="Tahoma" w:hAnsi="Tahoma" w:cs="Tahoma"/>
        <w:b/>
      </w:rPr>
      <w:tab/>
    </w:r>
    <w:r>
      <w:rPr>
        <w:rFonts w:ascii="Tahoma" w:hAnsi="Tahoma" w:cs="Tahoma"/>
        <w:b/>
      </w:rPr>
      <w:tab/>
    </w:r>
    <w:r w:rsidR="00BA59F9" w:rsidRPr="00BA59F9">
      <w:rPr>
        <w:rFonts w:ascii="Tahoma" w:hAnsi="Tahoma" w:cs="Tahoma"/>
        <w:b/>
        <w:bCs/>
      </w:rPr>
      <w:t>SS.21.1.2025</w:t>
    </w:r>
  </w:p>
  <w:bookmarkEnd w:id="6"/>
  <w:p w14:paraId="599AB394" w14:textId="77777777" w:rsidR="00A25C72" w:rsidRPr="00D249E3" w:rsidRDefault="00A25C72" w:rsidP="002B54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411A11B2"/>
    <w:name w:val="WW8Num4"/>
    <w:lvl w:ilvl="0">
      <w:start w:val="1"/>
      <w:numFmt w:val="decimal"/>
      <w:lvlText w:val="%1."/>
      <w:lvlJc w:val="left"/>
      <w:pPr>
        <w:tabs>
          <w:tab w:val="num" w:pos="-76"/>
        </w:tabs>
        <w:ind w:left="644" w:hanging="360"/>
      </w:pPr>
      <w:rPr>
        <w:rFonts w:ascii="Tahoma" w:eastAsia="Times New Roman" w:hAnsi="Tahoma" w:cs="Tahoma"/>
        <w:b w:val="0"/>
        <w:sz w:val="20"/>
        <w:szCs w:val="20"/>
      </w:rPr>
    </w:lvl>
  </w:abstractNum>
  <w:abstractNum w:abstractNumId="1" w15:restartNumberingAfterBreak="0">
    <w:nsid w:val="00000008"/>
    <w:multiLevelType w:val="singleLevel"/>
    <w:tmpl w:val="A13ABB7C"/>
    <w:name w:val="WW8Num8"/>
    <w:lvl w:ilvl="0">
      <w:start w:val="1"/>
      <w:numFmt w:val="lowerLetter"/>
      <w:lvlText w:val="%1)"/>
      <w:lvlJc w:val="left"/>
      <w:pPr>
        <w:tabs>
          <w:tab w:val="num" w:pos="0"/>
        </w:tabs>
        <w:ind w:left="420" w:hanging="360"/>
      </w:pPr>
      <w:rPr>
        <w:rFonts w:cs="Times New Roman" w:hint="default"/>
        <w:sz w:val="20"/>
        <w:szCs w:val="20"/>
      </w:rPr>
    </w:lvl>
  </w:abstractNum>
  <w:abstractNum w:abstractNumId="2" w15:restartNumberingAfterBreak="0">
    <w:nsid w:val="0000000E"/>
    <w:multiLevelType w:val="singleLevel"/>
    <w:tmpl w:val="989E5D1E"/>
    <w:name w:val="WW8Num14"/>
    <w:lvl w:ilvl="0">
      <w:start w:val="1"/>
      <w:numFmt w:val="lowerLetter"/>
      <w:lvlText w:val="%1)"/>
      <w:lvlJc w:val="left"/>
      <w:pPr>
        <w:tabs>
          <w:tab w:val="num" w:pos="-60"/>
        </w:tabs>
        <w:ind w:left="360" w:hanging="360"/>
      </w:pPr>
      <w:rPr>
        <w:rFonts w:hint="default"/>
        <w:sz w:val="20"/>
        <w:szCs w:val="20"/>
      </w:rPr>
    </w:lvl>
  </w:abstractNum>
  <w:abstractNum w:abstractNumId="3" w15:restartNumberingAfterBreak="0">
    <w:nsid w:val="00000015"/>
    <w:multiLevelType w:val="multilevel"/>
    <w:tmpl w:val="EFDC5214"/>
    <w:name w:val="WW8Num21"/>
    <w:lvl w:ilvl="0">
      <w:start w:val="1"/>
      <w:numFmt w:val="decimal"/>
      <w:lvlText w:val="%1."/>
      <w:lvlJc w:val="left"/>
      <w:pPr>
        <w:tabs>
          <w:tab w:val="num" w:pos="82"/>
        </w:tabs>
        <w:ind w:left="502" w:hanging="360"/>
      </w:pPr>
      <w:rPr>
        <w:rFonts w:ascii="Tahoma" w:eastAsia="Times New Roman" w:hAnsi="Tahoma" w:cs="Tahoma"/>
        <w:b w:val="0"/>
        <w:sz w:val="20"/>
        <w:szCs w:val="20"/>
        <w:lang w:val="x-none"/>
      </w:rPr>
    </w:lvl>
    <w:lvl w:ilvl="1">
      <w:start w:val="1"/>
      <w:numFmt w:val="decimal"/>
      <w:lvlText w:val="%2)"/>
      <w:lvlJc w:val="left"/>
      <w:pPr>
        <w:tabs>
          <w:tab w:val="num" w:pos="1134"/>
        </w:tabs>
        <w:ind w:left="1134" w:hanging="397"/>
      </w:pPr>
      <w:rPr>
        <w:rFonts w:ascii="Tahoma" w:eastAsia="Times New Roman" w:hAnsi="Tahoma" w:cs="Tahoma"/>
        <w:b w:val="0"/>
        <w:sz w:val="20"/>
        <w:szCs w:val="22"/>
      </w:rPr>
    </w:lvl>
    <w:lvl w:ilvl="2">
      <w:start w:val="10"/>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B"/>
    <w:multiLevelType w:val="singleLevel"/>
    <w:tmpl w:val="E1BC6F52"/>
    <w:name w:val="WW8Num27"/>
    <w:lvl w:ilvl="0">
      <w:start w:val="1"/>
      <w:numFmt w:val="decimal"/>
      <w:lvlText w:val="%1)"/>
      <w:lvlJc w:val="left"/>
      <w:pPr>
        <w:tabs>
          <w:tab w:val="num" w:pos="0"/>
        </w:tabs>
        <w:ind w:left="720" w:hanging="360"/>
      </w:pPr>
      <w:rPr>
        <w:rFonts w:ascii="Tahoma" w:hAnsi="Tahoma" w:cs="Tahoma" w:hint="default"/>
        <w:b w:val="0"/>
      </w:rPr>
    </w:lvl>
  </w:abstractNum>
  <w:abstractNum w:abstractNumId="5" w15:restartNumberingAfterBreak="0">
    <w:nsid w:val="0000002B"/>
    <w:multiLevelType w:val="singleLevel"/>
    <w:tmpl w:val="BDD8A718"/>
    <w:name w:val="WW8Num284"/>
    <w:lvl w:ilvl="0">
      <w:start w:val="1"/>
      <w:numFmt w:val="decimal"/>
      <w:lvlText w:val="%1."/>
      <w:lvlJc w:val="left"/>
      <w:pPr>
        <w:tabs>
          <w:tab w:val="num" w:pos="0"/>
        </w:tabs>
        <w:ind w:left="720" w:hanging="360"/>
      </w:pPr>
      <w:rPr>
        <w:rFonts w:hint="default"/>
        <w:b w:val="0"/>
        <w:bCs/>
        <w:color w:val="auto"/>
        <w:sz w:val="20"/>
        <w:szCs w:val="20"/>
        <w:lang w:eastAsia="pl-PL" w:bidi="pl-PL"/>
      </w:rPr>
    </w:lvl>
  </w:abstractNum>
  <w:abstractNum w:abstractNumId="6" w15:restartNumberingAfterBreak="0">
    <w:nsid w:val="0000003E"/>
    <w:multiLevelType w:val="multilevel"/>
    <w:tmpl w:val="C82E31BC"/>
    <w:name w:val="WW8Num69"/>
    <w:lvl w:ilvl="0">
      <w:start w:val="1"/>
      <w:numFmt w:val="decimal"/>
      <w:lvlText w:val="%1."/>
      <w:lvlJc w:val="left"/>
      <w:pPr>
        <w:tabs>
          <w:tab w:val="num" w:pos="-360"/>
        </w:tabs>
        <w:ind w:left="360" w:hanging="360"/>
      </w:pPr>
      <w:rPr>
        <w:rFonts w:ascii="Tahoma" w:eastAsia="Times New Roman" w:hAnsi="Tahoma" w:cs="Tahoma"/>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03130FFD"/>
    <w:multiLevelType w:val="hybridMultilevel"/>
    <w:tmpl w:val="894000FE"/>
    <w:lvl w:ilvl="0" w:tplc="DBEEE2C0">
      <w:start w:val="1"/>
      <w:numFmt w:val="decimal"/>
      <w:lvlText w:val="%1)"/>
      <w:lvlJc w:val="left"/>
      <w:pPr>
        <w:ind w:left="644" w:hanging="360"/>
      </w:pPr>
      <w:rPr>
        <w:rFonts w:eastAsiaTheme="minorHAnsi"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5826B68"/>
    <w:multiLevelType w:val="hybridMultilevel"/>
    <w:tmpl w:val="4C8017B2"/>
    <w:lvl w:ilvl="0" w:tplc="FFFFFFFF">
      <w:start w:val="1"/>
      <w:numFmt w:val="decimal"/>
      <w:lvlText w:val="%1)"/>
      <w:lvlJc w:val="left"/>
      <w:pPr>
        <w:tabs>
          <w:tab w:val="num" w:pos="928"/>
        </w:tabs>
        <w:ind w:left="928"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rPr>
        <w:strike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A476D74"/>
    <w:multiLevelType w:val="hybridMultilevel"/>
    <w:tmpl w:val="AE8CE736"/>
    <w:lvl w:ilvl="0" w:tplc="18AE4C1C">
      <w:start w:val="1"/>
      <w:numFmt w:val="decimal"/>
      <w:lvlText w:val="%1)"/>
      <w:lvlJc w:val="left"/>
      <w:pPr>
        <w:tabs>
          <w:tab w:val="num" w:pos="3600"/>
        </w:tabs>
        <w:ind w:left="360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561B15"/>
    <w:multiLevelType w:val="hybridMultilevel"/>
    <w:tmpl w:val="73063626"/>
    <w:lvl w:ilvl="0" w:tplc="D7686ED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40362CD"/>
    <w:multiLevelType w:val="hybridMultilevel"/>
    <w:tmpl w:val="63C4E716"/>
    <w:lvl w:ilvl="0" w:tplc="E37465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6A023FB"/>
    <w:multiLevelType w:val="hybridMultilevel"/>
    <w:tmpl w:val="2E526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90654"/>
    <w:multiLevelType w:val="hybridMultilevel"/>
    <w:tmpl w:val="A6E65382"/>
    <w:lvl w:ilvl="0" w:tplc="03B6C7DE">
      <w:start w:val="1"/>
      <w:numFmt w:val="decimal"/>
      <w:lvlText w:val="%1."/>
      <w:lvlJc w:val="left"/>
      <w:pPr>
        <w:tabs>
          <w:tab w:val="num" w:pos="737"/>
        </w:tabs>
        <w:ind w:left="737" w:hanging="340"/>
      </w:pPr>
      <w:rPr>
        <w:rFonts w:ascii="Tahoma" w:eastAsia="Times New Roman" w:hAnsi="Tahoma" w:cs="Tahoma"/>
        <w:b w:val="0"/>
      </w:rPr>
    </w:lvl>
    <w:lvl w:ilvl="1" w:tplc="37F6497A">
      <w:start w:val="1"/>
      <w:numFmt w:val="decimal"/>
      <w:lvlText w:val="%2)"/>
      <w:lvlJc w:val="left"/>
      <w:pPr>
        <w:tabs>
          <w:tab w:val="num" w:pos="1134"/>
        </w:tabs>
        <w:ind w:left="1134" w:hanging="397"/>
      </w:pPr>
      <w:rPr>
        <w:rFonts w:ascii="Tahoma" w:eastAsia="Times New Roman" w:hAnsi="Tahoma" w:cs="Tahoma"/>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F524311"/>
    <w:multiLevelType w:val="hybridMultilevel"/>
    <w:tmpl w:val="75B62144"/>
    <w:lvl w:ilvl="0" w:tplc="125A5EA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2F0161E"/>
    <w:multiLevelType w:val="hybridMultilevel"/>
    <w:tmpl w:val="AABEA8B4"/>
    <w:lvl w:ilvl="0" w:tplc="70063814">
      <w:start w:val="1"/>
      <w:numFmt w:val="decimal"/>
      <w:lvlText w:val="%1)"/>
      <w:lvlJc w:val="left"/>
      <w:pPr>
        <w:ind w:left="720" w:hanging="360"/>
      </w:pPr>
      <w:rPr>
        <w:rFonts w:ascii="Tahoma" w:eastAsia="SimSun" w:hAnsi="Tahoma" w:cs="Tahoma"/>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B60FC1"/>
    <w:multiLevelType w:val="hybridMultilevel"/>
    <w:tmpl w:val="284E9A1E"/>
    <w:lvl w:ilvl="0" w:tplc="4D0292FC">
      <w:start w:val="1"/>
      <w:numFmt w:val="decimal"/>
      <w:lvlText w:val="%1)"/>
      <w:lvlJc w:val="left"/>
      <w:pPr>
        <w:tabs>
          <w:tab w:val="num" w:pos="360"/>
        </w:tabs>
        <w:ind w:left="360" w:hanging="360"/>
      </w:pPr>
      <w:rPr>
        <w:rFonts w:hint="default"/>
      </w:rPr>
    </w:lvl>
    <w:lvl w:ilvl="1" w:tplc="04150019">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17" w15:restartNumberingAfterBreak="0">
    <w:nsid w:val="25427EF2"/>
    <w:multiLevelType w:val="hybridMultilevel"/>
    <w:tmpl w:val="D780EFEE"/>
    <w:lvl w:ilvl="0" w:tplc="88F212EA">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2D89180F"/>
    <w:multiLevelType w:val="hybridMultilevel"/>
    <w:tmpl w:val="013A55E6"/>
    <w:lvl w:ilvl="0" w:tplc="CFF0D246">
      <w:start w:val="1"/>
      <w:numFmt w:val="decimal"/>
      <w:lvlText w:val="%1)"/>
      <w:lvlJc w:val="left"/>
      <w:pPr>
        <w:ind w:left="1440" w:hanging="360"/>
      </w:pPr>
      <w:rPr>
        <w:rFonts w:ascii="Tahoma" w:eastAsia="Times New Roman" w:hAnsi="Tahoma" w:cs="Tahoma"/>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6686655"/>
    <w:multiLevelType w:val="hybridMultilevel"/>
    <w:tmpl w:val="2CC2635C"/>
    <w:lvl w:ilvl="0" w:tplc="318043FA">
      <w:start w:val="1"/>
      <w:numFmt w:val="decimal"/>
      <w:lvlText w:val="%1."/>
      <w:lvlJc w:val="left"/>
      <w:pPr>
        <w:tabs>
          <w:tab w:val="num" w:pos="360"/>
        </w:tabs>
        <w:ind w:left="340" w:hanging="340"/>
      </w:pPr>
      <w:rPr>
        <w:rFonts w:ascii="Tahoma" w:eastAsia="Times New Roman" w:hAnsi="Tahoma" w:cs="Tahoma"/>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1A2413"/>
    <w:multiLevelType w:val="hybridMultilevel"/>
    <w:tmpl w:val="3E1892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810D60"/>
    <w:multiLevelType w:val="hybridMultilevel"/>
    <w:tmpl w:val="A6582F18"/>
    <w:lvl w:ilvl="0" w:tplc="C02284F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5A7460"/>
    <w:multiLevelType w:val="hybridMultilevel"/>
    <w:tmpl w:val="B7C6B2BA"/>
    <w:lvl w:ilvl="0" w:tplc="F738D9F8">
      <w:start w:val="1"/>
      <w:numFmt w:val="decimal"/>
      <w:lvlText w:val="%1)"/>
      <w:lvlJc w:val="left"/>
      <w:pPr>
        <w:ind w:left="644" w:hanging="360"/>
      </w:pPr>
      <w:rPr>
        <w:rFonts w:eastAsia="TimesNew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EC976F6"/>
    <w:multiLevelType w:val="hybridMultilevel"/>
    <w:tmpl w:val="DA163C8E"/>
    <w:lvl w:ilvl="0" w:tplc="1A20ACA2">
      <w:start w:val="1"/>
      <w:numFmt w:val="decimal"/>
      <w:lvlText w:val="%1)"/>
      <w:lvlJc w:val="left"/>
      <w:pPr>
        <w:tabs>
          <w:tab w:val="num" w:pos="928"/>
        </w:tabs>
        <w:ind w:left="928"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5EB6D660">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0221944"/>
    <w:multiLevelType w:val="hybridMultilevel"/>
    <w:tmpl w:val="0F440050"/>
    <w:lvl w:ilvl="0" w:tplc="3418D258">
      <w:start w:val="1"/>
      <w:numFmt w:val="decimal"/>
      <w:lvlText w:val="%1)"/>
      <w:lvlJc w:val="left"/>
      <w:pPr>
        <w:ind w:left="1080" w:hanging="360"/>
      </w:pPr>
      <w:rPr>
        <w:rFonts w:ascii="Tahoma" w:eastAsia="TimesNew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2057AC8"/>
    <w:multiLevelType w:val="hybridMultilevel"/>
    <w:tmpl w:val="A2F07422"/>
    <w:lvl w:ilvl="0" w:tplc="7BACD7B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3CC3A3F"/>
    <w:multiLevelType w:val="hybridMultilevel"/>
    <w:tmpl w:val="6240B13E"/>
    <w:lvl w:ilvl="0" w:tplc="F410C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5E6C97"/>
    <w:multiLevelType w:val="hybridMultilevel"/>
    <w:tmpl w:val="4C6ADD26"/>
    <w:lvl w:ilvl="0" w:tplc="161EF9EC">
      <w:start w:val="4"/>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2836A9"/>
    <w:multiLevelType w:val="hybridMultilevel"/>
    <w:tmpl w:val="B1128EB0"/>
    <w:lvl w:ilvl="0" w:tplc="60A04C78">
      <w:start w:val="1"/>
      <w:numFmt w:val="decimal"/>
      <w:lvlText w:val="%1."/>
      <w:lvlJc w:val="left"/>
      <w:pPr>
        <w:tabs>
          <w:tab w:val="num" w:pos="737"/>
        </w:tabs>
        <w:ind w:left="737" w:hanging="340"/>
      </w:pPr>
      <w:rPr>
        <w:rFonts w:ascii="Tahoma" w:eastAsia="Times New Roman" w:hAnsi="Tahoma" w:cs="Tahoma"/>
      </w:rPr>
    </w:lvl>
    <w:lvl w:ilvl="1" w:tplc="ED2EB58E">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7E065CA"/>
    <w:multiLevelType w:val="hybridMultilevel"/>
    <w:tmpl w:val="997A8906"/>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0" w15:restartNumberingAfterBreak="0">
    <w:nsid w:val="57EE07A4"/>
    <w:multiLevelType w:val="multilevel"/>
    <w:tmpl w:val="8DAEB2CA"/>
    <w:lvl w:ilvl="0">
      <w:start w:val="1"/>
      <w:numFmt w:val="decimal"/>
      <w:lvlText w:val="%1."/>
      <w:lvlJc w:val="left"/>
      <w:pPr>
        <w:ind w:left="360" w:hanging="360"/>
      </w:pPr>
      <w:rPr>
        <w:rFonts w:ascii="Tahoma" w:eastAsia="Calibri" w:hAnsi="Tahoma" w:cs="Tahoma"/>
        <w:b w:val="0"/>
        <w:strike w:val="0"/>
        <w:color w:val="auto"/>
        <w:sz w:val="20"/>
        <w:szCs w:val="20"/>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720"/>
      </w:pPr>
      <w:rPr>
        <w:rFonts w:hint="default"/>
        <w:b w:val="0"/>
        <w:strike w:val="0"/>
      </w:rPr>
    </w:lvl>
    <w:lvl w:ilvl="3">
      <w:start w:val="1"/>
      <w:numFmt w:val="decimal"/>
      <w:isLgl/>
      <w:lvlText w:val="%1.%2.%3.%4."/>
      <w:lvlJc w:val="left"/>
      <w:pPr>
        <w:ind w:left="2160" w:hanging="108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3240" w:hanging="144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4320" w:hanging="1800"/>
      </w:pPr>
      <w:rPr>
        <w:rFonts w:hint="default"/>
        <w:b w:val="0"/>
      </w:rPr>
    </w:lvl>
    <w:lvl w:ilvl="8">
      <w:start w:val="1"/>
      <w:numFmt w:val="decimal"/>
      <w:isLgl/>
      <w:lvlText w:val="%1.%2.%3.%4.%5.%6.%7.%8.%9."/>
      <w:lvlJc w:val="left"/>
      <w:pPr>
        <w:ind w:left="5040" w:hanging="2160"/>
      </w:pPr>
      <w:rPr>
        <w:rFonts w:hint="default"/>
        <w:b w:val="0"/>
      </w:rPr>
    </w:lvl>
  </w:abstractNum>
  <w:abstractNum w:abstractNumId="31" w15:restartNumberingAfterBreak="0">
    <w:nsid w:val="5A204D59"/>
    <w:multiLevelType w:val="hybridMultilevel"/>
    <w:tmpl w:val="260CF404"/>
    <w:lvl w:ilvl="0" w:tplc="9CA036C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E05E35"/>
    <w:multiLevelType w:val="hybridMultilevel"/>
    <w:tmpl w:val="D110FE24"/>
    <w:lvl w:ilvl="0" w:tplc="66A8CC00">
      <w:start w:val="2"/>
      <w:numFmt w:val="decimal"/>
      <w:lvlText w:val="%1."/>
      <w:lvlJc w:val="left"/>
      <w:pPr>
        <w:tabs>
          <w:tab w:val="num" w:pos="720"/>
        </w:tabs>
        <w:ind w:left="720" w:hanging="360"/>
      </w:pPr>
      <w:rPr>
        <w:rFonts w:ascii="Tahoma" w:hAnsi="Tahoma" w:cs="Tahoma" w:hint="default"/>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C8336D"/>
    <w:multiLevelType w:val="hybridMultilevel"/>
    <w:tmpl w:val="0BCE23A6"/>
    <w:lvl w:ilvl="0" w:tplc="0B7019DA">
      <w:start w:val="1"/>
      <w:numFmt w:val="decimal"/>
      <w:lvlText w:val="%1)"/>
      <w:lvlJc w:val="left"/>
      <w:pPr>
        <w:ind w:left="6751" w:hanging="360"/>
      </w:pPr>
      <w:rPr>
        <w:rFonts w:ascii="Tahoma" w:eastAsia="TimesNewRoman" w:hAnsi="Tahoma" w:cs="Tahoma"/>
      </w:r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34" w15:restartNumberingAfterBreak="0">
    <w:nsid w:val="66E5361B"/>
    <w:multiLevelType w:val="hybridMultilevel"/>
    <w:tmpl w:val="1010A98A"/>
    <w:lvl w:ilvl="0" w:tplc="349465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A2F5475"/>
    <w:multiLevelType w:val="hybridMultilevel"/>
    <w:tmpl w:val="86C84D42"/>
    <w:lvl w:ilvl="0" w:tplc="C5725F06">
      <w:start w:val="1"/>
      <w:numFmt w:val="lowerLetter"/>
      <w:lvlText w:val="%1)"/>
      <w:lvlJc w:val="left"/>
      <w:pPr>
        <w:tabs>
          <w:tab w:val="num" w:pos="720"/>
        </w:tabs>
        <w:ind w:left="720" w:hanging="360"/>
      </w:pPr>
    </w:lvl>
    <w:lvl w:ilvl="1" w:tplc="71460EDC">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18AE4C1C">
      <w:start w:val="1"/>
      <w:numFmt w:val="decimal"/>
      <w:lvlText w:val="%5)"/>
      <w:lvlJc w:val="left"/>
      <w:pPr>
        <w:tabs>
          <w:tab w:val="num" w:pos="3600"/>
        </w:tabs>
        <w:ind w:left="3600" w:hanging="360"/>
      </w:pPr>
      <w:rPr>
        <w:rFonts w:ascii="Tahoma" w:eastAsia="Times New Roman" w:hAnsi="Tahoma" w:cs="Tahoma"/>
      </w:rPr>
    </w:lvl>
    <w:lvl w:ilvl="5" w:tplc="6EC26C10">
      <w:start w:val="1"/>
      <w:numFmt w:val="decimal"/>
      <w:lvlText w:val="%6."/>
      <w:lvlJc w:val="left"/>
      <w:pPr>
        <w:tabs>
          <w:tab w:val="num" w:pos="4320"/>
        </w:tabs>
        <w:ind w:left="4320" w:hanging="360"/>
      </w:pPr>
      <w:rPr>
        <w:rFonts w:ascii="Tahoma" w:eastAsia="Times New Roman" w:hAnsi="Tahoma" w:cs="Tahoma" w:hint="default"/>
        <w:sz w:val="20"/>
      </w:r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15:restartNumberingAfterBreak="0">
    <w:nsid w:val="6C0C4AB0"/>
    <w:multiLevelType w:val="hybridMultilevel"/>
    <w:tmpl w:val="4C8017B2"/>
    <w:lvl w:ilvl="0" w:tplc="1A20ACA2">
      <w:start w:val="1"/>
      <w:numFmt w:val="decimal"/>
      <w:lvlText w:val="%1)"/>
      <w:lvlJc w:val="left"/>
      <w:pPr>
        <w:tabs>
          <w:tab w:val="num" w:pos="928"/>
        </w:tabs>
        <w:ind w:left="928" w:hanging="360"/>
      </w:pPr>
    </w:lvl>
    <w:lvl w:ilvl="1" w:tplc="4A9E1B02">
      <w:start w:val="1"/>
      <w:numFmt w:val="lowerLetter"/>
      <w:lvlText w:val="%2)"/>
      <w:lvlJc w:val="left"/>
      <w:pPr>
        <w:tabs>
          <w:tab w:val="num" w:pos="1440"/>
        </w:tabs>
        <w:ind w:left="1440" w:hanging="360"/>
      </w:pPr>
    </w:lvl>
    <w:lvl w:ilvl="2" w:tplc="8258E2A4">
      <w:start w:val="1"/>
      <w:numFmt w:val="decimal"/>
      <w:lvlText w:val="%3."/>
      <w:lvlJc w:val="left"/>
      <w:pPr>
        <w:tabs>
          <w:tab w:val="num" w:pos="2160"/>
        </w:tabs>
        <w:ind w:left="2160" w:hanging="360"/>
      </w:pPr>
      <w:rPr>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C275509"/>
    <w:multiLevelType w:val="hybridMultilevel"/>
    <w:tmpl w:val="FDA0A6B6"/>
    <w:lvl w:ilvl="0" w:tplc="FF6089FC">
      <w:start w:val="1"/>
      <w:numFmt w:val="decimal"/>
      <w:lvlText w:val="%1)"/>
      <w:lvlJc w:val="left"/>
      <w:pPr>
        <w:ind w:left="360" w:hanging="360"/>
      </w:pPr>
      <w:rPr>
        <w:rFonts w:ascii="Tahoma" w:eastAsia="SimSun" w:hAnsi="Tahoma" w:cs="Tahoma"/>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320E4"/>
    <w:multiLevelType w:val="hybridMultilevel"/>
    <w:tmpl w:val="5BF05B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54431C"/>
    <w:multiLevelType w:val="hybridMultilevel"/>
    <w:tmpl w:val="C874986C"/>
    <w:lvl w:ilvl="0" w:tplc="F5A08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934FC1"/>
    <w:multiLevelType w:val="hybridMultilevel"/>
    <w:tmpl w:val="B5E23BF0"/>
    <w:lvl w:ilvl="0" w:tplc="D8BC46EC">
      <w:start w:val="1"/>
      <w:numFmt w:val="decimal"/>
      <w:lvlText w:val="%1."/>
      <w:lvlJc w:val="left"/>
      <w:pPr>
        <w:tabs>
          <w:tab w:val="num" w:pos="644"/>
        </w:tabs>
        <w:ind w:left="644" w:hanging="360"/>
      </w:pPr>
      <w:rPr>
        <w:rFonts w:ascii="Tahoma" w:eastAsia="Times New Roman" w:hAnsi="Tahoma" w:cs="Tahoma"/>
        <w:b w:val="0"/>
        <w:i w:val="0"/>
        <w:sz w:val="20"/>
        <w:szCs w:val="22"/>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1" w15:restartNumberingAfterBreak="0">
    <w:nsid w:val="731B30E4"/>
    <w:multiLevelType w:val="hybridMultilevel"/>
    <w:tmpl w:val="CA2A352C"/>
    <w:lvl w:ilvl="0" w:tplc="3148E7C4">
      <w:start w:val="1"/>
      <w:numFmt w:val="decimal"/>
      <w:lvlText w:val="%1."/>
      <w:lvlJc w:val="left"/>
      <w:pPr>
        <w:tabs>
          <w:tab w:val="num" w:pos="737"/>
        </w:tabs>
        <w:ind w:left="737" w:hanging="340"/>
      </w:pPr>
      <w:rPr>
        <w:rFonts w:ascii="Tahoma" w:eastAsia="Times New Roman" w:hAnsi="Tahoma" w:cs="Tahoma"/>
      </w:rPr>
    </w:lvl>
    <w:lvl w:ilvl="1" w:tplc="50B0D5E0"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03081137">
    <w:abstractNumId w:val="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296899">
    <w:abstractNumId w:val="23"/>
  </w:num>
  <w:num w:numId="3" w16cid:durableId="1522863661">
    <w:abstractNumId w:val="19"/>
  </w:num>
  <w:num w:numId="4" w16cid:durableId="1795441243">
    <w:abstractNumId w:val="30"/>
  </w:num>
  <w:num w:numId="5" w16cid:durableId="1479305643">
    <w:abstractNumId w:val="24"/>
  </w:num>
  <w:num w:numId="6" w16cid:durableId="2104059970">
    <w:abstractNumId w:val="33"/>
  </w:num>
  <w:num w:numId="7" w16cid:durableId="476649587">
    <w:abstractNumId w:val="35"/>
  </w:num>
  <w:num w:numId="8" w16cid:durableId="1864006950">
    <w:abstractNumId w:val="18"/>
  </w:num>
  <w:num w:numId="9" w16cid:durableId="238174287">
    <w:abstractNumId w:val="28"/>
  </w:num>
  <w:num w:numId="10" w16cid:durableId="2459656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895388">
    <w:abstractNumId w:val="41"/>
  </w:num>
  <w:num w:numId="12" w16cid:durableId="645358656">
    <w:abstractNumId w:val="4"/>
  </w:num>
  <w:num w:numId="13" w16cid:durableId="92359183">
    <w:abstractNumId w:val="3"/>
  </w:num>
  <w:num w:numId="14" w16cid:durableId="1456752375">
    <w:abstractNumId w:val="16"/>
  </w:num>
  <w:num w:numId="15" w16cid:durableId="580332307">
    <w:abstractNumId w:val="6"/>
  </w:num>
  <w:num w:numId="16" w16cid:durableId="1580096749">
    <w:abstractNumId w:val="37"/>
  </w:num>
  <w:num w:numId="17" w16cid:durableId="963728389">
    <w:abstractNumId w:val="15"/>
  </w:num>
  <w:num w:numId="18" w16cid:durableId="783428921">
    <w:abstractNumId w:val="39"/>
  </w:num>
  <w:num w:numId="19" w16cid:durableId="1204786">
    <w:abstractNumId w:val="26"/>
  </w:num>
  <w:num w:numId="20" w16cid:durableId="167989455">
    <w:abstractNumId w:val="36"/>
  </w:num>
  <w:num w:numId="21" w16cid:durableId="2039768448">
    <w:abstractNumId w:val="17"/>
  </w:num>
  <w:num w:numId="22" w16cid:durableId="1950241099">
    <w:abstractNumId w:val="34"/>
  </w:num>
  <w:num w:numId="23" w16cid:durableId="37248975">
    <w:abstractNumId w:val="7"/>
  </w:num>
  <w:num w:numId="24" w16cid:durableId="732194286">
    <w:abstractNumId w:val="11"/>
  </w:num>
  <w:num w:numId="25" w16cid:durableId="2008746503">
    <w:abstractNumId w:val="25"/>
  </w:num>
  <w:num w:numId="26" w16cid:durableId="32775197">
    <w:abstractNumId w:val="32"/>
  </w:num>
  <w:num w:numId="27" w16cid:durableId="1754814613">
    <w:abstractNumId w:val="27"/>
  </w:num>
  <w:num w:numId="28" w16cid:durableId="1382829672">
    <w:abstractNumId w:val="22"/>
  </w:num>
  <w:num w:numId="29" w16cid:durableId="1872185383">
    <w:abstractNumId w:val="14"/>
  </w:num>
  <w:num w:numId="30" w16cid:durableId="2132940440">
    <w:abstractNumId w:val="20"/>
  </w:num>
  <w:num w:numId="31" w16cid:durableId="2077585518">
    <w:abstractNumId w:val="9"/>
  </w:num>
  <w:num w:numId="32" w16cid:durableId="1294630743">
    <w:abstractNumId w:val="29"/>
  </w:num>
  <w:num w:numId="33" w16cid:durableId="1026522147">
    <w:abstractNumId w:val="38"/>
  </w:num>
  <w:num w:numId="34" w16cid:durableId="1558277502">
    <w:abstractNumId w:val="10"/>
  </w:num>
  <w:num w:numId="35" w16cid:durableId="1452552729">
    <w:abstractNumId w:val="12"/>
  </w:num>
  <w:num w:numId="36" w16cid:durableId="2057196894">
    <w:abstractNumId w:val="5"/>
  </w:num>
  <w:num w:numId="37" w16cid:durableId="1319965340">
    <w:abstractNumId w:val="21"/>
  </w:num>
  <w:num w:numId="38" w16cid:durableId="1867479615">
    <w:abstractNumId w:val="31"/>
  </w:num>
  <w:num w:numId="39" w16cid:durableId="694841293">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7D0"/>
    <w:rsid w:val="000137AB"/>
    <w:rsid w:val="00015C4E"/>
    <w:rsid w:val="00022793"/>
    <w:rsid w:val="00073430"/>
    <w:rsid w:val="00086417"/>
    <w:rsid w:val="0009592A"/>
    <w:rsid w:val="000B1CF5"/>
    <w:rsid w:val="000E474F"/>
    <w:rsid w:val="00121F47"/>
    <w:rsid w:val="001417AC"/>
    <w:rsid w:val="001704D6"/>
    <w:rsid w:val="00180916"/>
    <w:rsid w:val="001861F8"/>
    <w:rsid w:val="001C574F"/>
    <w:rsid w:val="001D21A6"/>
    <w:rsid w:val="001E50C4"/>
    <w:rsid w:val="001E6612"/>
    <w:rsid w:val="00211550"/>
    <w:rsid w:val="00236E41"/>
    <w:rsid w:val="0027470D"/>
    <w:rsid w:val="00275988"/>
    <w:rsid w:val="00284230"/>
    <w:rsid w:val="003717B6"/>
    <w:rsid w:val="003A67D0"/>
    <w:rsid w:val="003A6F64"/>
    <w:rsid w:val="00406B80"/>
    <w:rsid w:val="00453266"/>
    <w:rsid w:val="00460618"/>
    <w:rsid w:val="0048510F"/>
    <w:rsid w:val="004C5ABE"/>
    <w:rsid w:val="004D352B"/>
    <w:rsid w:val="004E06DB"/>
    <w:rsid w:val="004E3DFA"/>
    <w:rsid w:val="004F30E2"/>
    <w:rsid w:val="005006BC"/>
    <w:rsid w:val="00583599"/>
    <w:rsid w:val="005A274D"/>
    <w:rsid w:val="005B0D69"/>
    <w:rsid w:val="005C7E93"/>
    <w:rsid w:val="00650EE1"/>
    <w:rsid w:val="00662082"/>
    <w:rsid w:val="00667C4E"/>
    <w:rsid w:val="00685DC5"/>
    <w:rsid w:val="00692FE5"/>
    <w:rsid w:val="007018F2"/>
    <w:rsid w:val="00702F8F"/>
    <w:rsid w:val="00771A47"/>
    <w:rsid w:val="007B259D"/>
    <w:rsid w:val="007B5AF2"/>
    <w:rsid w:val="007D2E0C"/>
    <w:rsid w:val="007E4943"/>
    <w:rsid w:val="007F4788"/>
    <w:rsid w:val="00805B4A"/>
    <w:rsid w:val="008141E2"/>
    <w:rsid w:val="00837FE9"/>
    <w:rsid w:val="0085013F"/>
    <w:rsid w:val="00863886"/>
    <w:rsid w:val="008842EA"/>
    <w:rsid w:val="00886AE1"/>
    <w:rsid w:val="0088785D"/>
    <w:rsid w:val="008B6FE2"/>
    <w:rsid w:val="00902DE5"/>
    <w:rsid w:val="00942F99"/>
    <w:rsid w:val="0094411A"/>
    <w:rsid w:val="00993BD2"/>
    <w:rsid w:val="009B37EA"/>
    <w:rsid w:val="009C52BA"/>
    <w:rsid w:val="009F752C"/>
    <w:rsid w:val="00A25C72"/>
    <w:rsid w:val="00A6621E"/>
    <w:rsid w:val="00A73955"/>
    <w:rsid w:val="00A818A6"/>
    <w:rsid w:val="00B0719E"/>
    <w:rsid w:val="00B2610B"/>
    <w:rsid w:val="00B43726"/>
    <w:rsid w:val="00B6405A"/>
    <w:rsid w:val="00B927E0"/>
    <w:rsid w:val="00BA59F9"/>
    <w:rsid w:val="00BB46F6"/>
    <w:rsid w:val="00BB4AAE"/>
    <w:rsid w:val="00BD0F8E"/>
    <w:rsid w:val="00C05196"/>
    <w:rsid w:val="00C358F9"/>
    <w:rsid w:val="00C37CF2"/>
    <w:rsid w:val="00C42A50"/>
    <w:rsid w:val="00C822FC"/>
    <w:rsid w:val="00CB0E8A"/>
    <w:rsid w:val="00CC6573"/>
    <w:rsid w:val="00D01C85"/>
    <w:rsid w:val="00D20F2A"/>
    <w:rsid w:val="00D27892"/>
    <w:rsid w:val="00D82431"/>
    <w:rsid w:val="00E51AD6"/>
    <w:rsid w:val="00E65814"/>
    <w:rsid w:val="00E738F5"/>
    <w:rsid w:val="00E95770"/>
    <w:rsid w:val="00EA30CB"/>
    <w:rsid w:val="00EA78B9"/>
    <w:rsid w:val="00ED5E1F"/>
    <w:rsid w:val="00ED6638"/>
    <w:rsid w:val="00FA421F"/>
    <w:rsid w:val="00FA63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8EAA"/>
  <w15:docId w15:val="{DAD435E8-C3A3-47D0-998E-B5F1C24BF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7D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3A67D0"/>
    <w:pPr>
      <w:keepNext/>
      <w:jc w:val="center"/>
      <w:outlineLvl w:val="0"/>
    </w:pPr>
    <w:rPr>
      <w:b/>
      <w:sz w:val="32"/>
      <w:lang w:val="x-none"/>
    </w:rPr>
  </w:style>
  <w:style w:type="paragraph" w:styleId="Nagwek2">
    <w:name w:val="heading 2"/>
    <w:basedOn w:val="Normalny"/>
    <w:next w:val="Normalny"/>
    <w:link w:val="Nagwek2Znak"/>
    <w:uiPriority w:val="9"/>
    <w:semiHidden/>
    <w:unhideWhenUsed/>
    <w:qFormat/>
    <w:rsid w:val="003A67D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7D0"/>
    <w:rPr>
      <w:rFonts w:ascii="Times New Roman" w:eastAsia="Times New Roman" w:hAnsi="Times New Roman" w:cs="Times New Roman"/>
      <w:b/>
      <w:sz w:val="32"/>
      <w:szCs w:val="20"/>
      <w:lang w:val="x-none" w:eastAsia="pl-PL"/>
    </w:rPr>
  </w:style>
  <w:style w:type="character" w:customStyle="1" w:styleId="Nagwek2Znak">
    <w:name w:val="Nagłówek 2 Znak"/>
    <w:basedOn w:val="Domylnaczcionkaakapitu"/>
    <w:link w:val="Nagwek2"/>
    <w:uiPriority w:val="9"/>
    <w:semiHidden/>
    <w:rsid w:val="003A67D0"/>
    <w:rPr>
      <w:rFonts w:asciiTheme="majorHAnsi" w:eastAsiaTheme="majorEastAsia" w:hAnsiTheme="majorHAnsi" w:cstheme="majorBidi"/>
      <w:color w:val="365F91" w:themeColor="accent1" w:themeShade="BF"/>
      <w:sz w:val="26"/>
      <w:szCs w:val="26"/>
      <w:lang w:eastAsia="pl-PL"/>
    </w:rPr>
  </w:style>
  <w:style w:type="paragraph" w:styleId="Tekstpodstawowy">
    <w:name w:val="Body Text"/>
    <w:basedOn w:val="Normalny"/>
    <w:link w:val="TekstpodstawowyZnak"/>
    <w:rsid w:val="003A67D0"/>
    <w:rPr>
      <w:b/>
      <w:bCs/>
      <w:sz w:val="24"/>
      <w:lang w:val="x-none"/>
    </w:rPr>
  </w:style>
  <w:style w:type="character" w:customStyle="1" w:styleId="TekstpodstawowyZnak">
    <w:name w:val="Tekst podstawowy Znak"/>
    <w:basedOn w:val="Domylnaczcionkaakapitu"/>
    <w:link w:val="Tekstpodstawowy"/>
    <w:rsid w:val="003A67D0"/>
    <w:rPr>
      <w:rFonts w:ascii="Times New Roman" w:eastAsia="Times New Roman" w:hAnsi="Times New Roman" w:cs="Times New Roman"/>
      <w:b/>
      <w:bCs/>
      <w:sz w:val="24"/>
      <w:szCs w:val="20"/>
      <w:lang w:val="x-none" w:eastAsia="pl-PL"/>
    </w:rPr>
  </w:style>
  <w:style w:type="paragraph" w:styleId="Tekstpodstawowy2">
    <w:name w:val="Body Text 2"/>
    <w:basedOn w:val="Normalny"/>
    <w:link w:val="Tekstpodstawowy2Znak"/>
    <w:rsid w:val="003A67D0"/>
    <w:rPr>
      <w:b/>
      <w:bCs/>
      <w:sz w:val="26"/>
      <w:lang w:val="x-none"/>
    </w:rPr>
  </w:style>
  <w:style w:type="character" w:customStyle="1" w:styleId="Tekstpodstawowy2Znak">
    <w:name w:val="Tekst podstawowy 2 Znak"/>
    <w:basedOn w:val="Domylnaczcionkaakapitu"/>
    <w:link w:val="Tekstpodstawowy2"/>
    <w:rsid w:val="003A67D0"/>
    <w:rPr>
      <w:rFonts w:ascii="Times New Roman" w:eastAsia="Times New Roman" w:hAnsi="Times New Roman" w:cs="Times New Roman"/>
      <w:b/>
      <w:bCs/>
      <w:sz w:val="26"/>
      <w:szCs w:val="20"/>
      <w:lang w:val="x-none" w:eastAsia="pl-PL"/>
    </w:rPr>
  </w:style>
  <w:style w:type="paragraph" w:styleId="Stopka">
    <w:name w:val="footer"/>
    <w:basedOn w:val="Normalny"/>
    <w:link w:val="StopkaZnak"/>
    <w:uiPriority w:val="99"/>
    <w:rsid w:val="003A67D0"/>
    <w:pPr>
      <w:tabs>
        <w:tab w:val="center" w:pos="4536"/>
        <w:tab w:val="right" w:pos="9072"/>
      </w:tabs>
    </w:pPr>
    <w:rPr>
      <w:lang w:val="x-none"/>
    </w:rPr>
  </w:style>
  <w:style w:type="character" w:customStyle="1" w:styleId="StopkaZnak">
    <w:name w:val="Stopka Znak"/>
    <w:basedOn w:val="Domylnaczcionkaakapitu"/>
    <w:link w:val="Stopka"/>
    <w:uiPriority w:val="99"/>
    <w:rsid w:val="003A67D0"/>
    <w:rPr>
      <w:rFonts w:ascii="Times New Roman" w:eastAsia="Times New Roman" w:hAnsi="Times New Roman" w:cs="Times New Roman"/>
      <w:sz w:val="20"/>
      <w:szCs w:val="20"/>
      <w:lang w:val="x-none" w:eastAsia="pl-PL"/>
    </w:rPr>
  </w:style>
  <w:style w:type="paragraph" w:styleId="Lista">
    <w:name w:val="List"/>
    <w:basedOn w:val="Normalny"/>
    <w:rsid w:val="003A67D0"/>
    <w:pPr>
      <w:ind w:left="283" w:hanging="283"/>
    </w:pPr>
  </w:style>
  <w:style w:type="character" w:styleId="Numerstrony">
    <w:name w:val="page number"/>
    <w:basedOn w:val="Domylnaczcionkaakapitu"/>
    <w:rsid w:val="003A67D0"/>
  </w:style>
  <w:style w:type="paragraph" w:styleId="Nagwek">
    <w:name w:val="header"/>
    <w:basedOn w:val="Normalny"/>
    <w:link w:val="NagwekZnak"/>
    <w:uiPriority w:val="99"/>
    <w:rsid w:val="003A67D0"/>
    <w:pPr>
      <w:tabs>
        <w:tab w:val="center" w:pos="4536"/>
        <w:tab w:val="right" w:pos="9072"/>
      </w:tabs>
    </w:pPr>
    <w:rPr>
      <w:lang w:val="x-none"/>
    </w:rPr>
  </w:style>
  <w:style w:type="character" w:customStyle="1" w:styleId="NagwekZnak">
    <w:name w:val="Nagłówek Znak"/>
    <w:basedOn w:val="Domylnaczcionkaakapitu"/>
    <w:link w:val="Nagwek"/>
    <w:uiPriority w:val="99"/>
    <w:rsid w:val="003A67D0"/>
    <w:rPr>
      <w:rFonts w:ascii="Times New Roman" w:eastAsia="Times New Roman" w:hAnsi="Times New Roman" w:cs="Times New Roman"/>
      <w:sz w:val="20"/>
      <w:szCs w:val="20"/>
      <w:lang w:val="x-none" w:eastAsia="pl-PL"/>
    </w:rPr>
  </w:style>
  <w:style w:type="paragraph" w:styleId="Akapitzlist">
    <w:name w:val="List Paragraph"/>
    <w:aliases w:val="List Paragraph (numbered (a)),Bullets,Numbered Paragraph,Main numbered paragraph,References,Numbered List Paragraph,123 List Paragraph,List Paragraph nowy,Liste 1,List_Paragraph,Multilevel para_II,Bullet paras,Normal 2,L1,Numerowanie"/>
    <w:basedOn w:val="Normalny"/>
    <w:link w:val="AkapitzlistZnak"/>
    <w:uiPriority w:val="34"/>
    <w:qFormat/>
    <w:rsid w:val="003A67D0"/>
    <w:pPr>
      <w:ind w:left="720"/>
      <w:contextualSpacing/>
    </w:pPr>
    <w:rPr>
      <w:lang w:val="x-none" w:eastAsia="x-none"/>
    </w:rPr>
  </w:style>
  <w:style w:type="paragraph" w:styleId="NormalnyWeb">
    <w:name w:val="Normal (Web)"/>
    <w:basedOn w:val="Normalny"/>
    <w:rsid w:val="003A67D0"/>
    <w:pPr>
      <w:spacing w:before="100" w:beforeAutospacing="1" w:after="100" w:afterAutospacing="1"/>
    </w:pPr>
    <w:rPr>
      <w:color w:val="000000"/>
      <w:sz w:val="24"/>
      <w:szCs w:val="24"/>
    </w:rPr>
  </w:style>
  <w:style w:type="paragraph" w:customStyle="1" w:styleId="Styl">
    <w:name w:val="Styl"/>
    <w:rsid w:val="003A67D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3A67D0"/>
    <w:pPr>
      <w:autoSpaceDE w:val="0"/>
      <w:autoSpaceDN w:val="0"/>
      <w:adjustRightInd w:val="0"/>
      <w:spacing w:after="0" w:line="240" w:lineRule="auto"/>
    </w:pPr>
    <w:rPr>
      <w:rFonts w:ascii="Garamond" w:eastAsia="Calibri" w:hAnsi="Garamond" w:cs="Garamond"/>
      <w:color w:val="000000"/>
      <w:sz w:val="24"/>
      <w:szCs w:val="24"/>
      <w:lang w:eastAsia="pl-PL"/>
    </w:rPr>
  </w:style>
  <w:style w:type="character" w:customStyle="1" w:styleId="AkapitzlistZnak">
    <w:name w:val="Akapit z listą Znak"/>
    <w:aliases w:val="List Paragraph (numbered (a)) Znak,Bullets Znak,Numbered Paragraph Znak,Main numbered paragraph Znak,References Znak,Numbered List Paragraph Znak,123 List Paragraph Znak,List Paragraph nowy Znak,Liste 1 Znak,List_Paragraph Znak"/>
    <w:link w:val="Akapitzlist"/>
    <w:uiPriority w:val="34"/>
    <w:qFormat/>
    <w:rsid w:val="003A67D0"/>
    <w:rPr>
      <w:rFonts w:ascii="Times New Roman" w:eastAsia="Times New Roman" w:hAnsi="Times New Roman" w:cs="Times New Roman"/>
      <w:sz w:val="20"/>
      <w:szCs w:val="20"/>
      <w:lang w:val="x-none" w:eastAsia="x-none"/>
    </w:rPr>
  </w:style>
  <w:style w:type="character" w:customStyle="1" w:styleId="Teksttreci">
    <w:name w:val="Tekst treści_"/>
    <w:link w:val="Teksttreci1"/>
    <w:uiPriority w:val="99"/>
    <w:locked/>
    <w:rsid w:val="003A67D0"/>
    <w:rPr>
      <w:sz w:val="23"/>
      <w:szCs w:val="23"/>
      <w:shd w:val="clear" w:color="auto" w:fill="FFFFFF"/>
    </w:rPr>
  </w:style>
  <w:style w:type="paragraph" w:customStyle="1" w:styleId="Teksttreci1">
    <w:name w:val="Tekst treści1"/>
    <w:basedOn w:val="Normalny"/>
    <w:link w:val="Teksttreci"/>
    <w:uiPriority w:val="99"/>
    <w:rsid w:val="003A67D0"/>
    <w:pPr>
      <w:widowControl w:val="0"/>
      <w:shd w:val="clear" w:color="auto" w:fill="FFFFFF"/>
      <w:spacing w:before="300" w:after="180" w:line="274" w:lineRule="exact"/>
      <w:ind w:hanging="880"/>
      <w:jc w:val="both"/>
    </w:pPr>
    <w:rPr>
      <w:rFonts w:asciiTheme="minorHAnsi" w:eastAsiaTheme="minorHAnsi" w:hAnsiTheme="minorHAnsi" w:cstheme="minorBidi"/>
      <w:sz w:val="23"/>
      <w:szCs w:val="23"/>
      <w:lang w:eastAsia="en-US"/>
    </w:rPr>
  </w:style>
  <w:style w:type="paragraph" w:customStyle="1" w:styleId="ListParagraph1">
    <w:name w:val="List Paragraph1"/>
    <w:basedOn w:val="Normalny"/>
    <w:uiPriority w:val="99"/>
    <w:rsid w:val="003A67D0"/>
    <w:pPr>
      <w:spacing w:after="200" w:line="276" w:lineRule="auto"/>
      <w:ind w:left="720"/>
      <w:contextualSpacing/>
    </w:pPr>
    <w:rPr>
      <w:rFonts w:ascii="Calibri" w:hAnsi="Calibri" w:cs="Calibri"/>
      <w:sz w:val="22"/>
      <w:szCs w:val="22"/>
      <w:lang w:eastAsia="en-US"/>
    </w:rPr>
  </w:style>
  <w:style w:type="paragraph" w:styleId="Tekstdymka">
    <w:name w:val="Balloon Text"/>
    <w:basedOn w:val="Normalny"/>
    <w:link w:val="TekstdymkaZnak"/>
    <w:uiPriority w:val="99"/>
    <w:semiHidden/>
    <w:unhideWhenUsed/>
    <w:rsid w:val="003A67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67D0"/>
    <w:rPr>
      <w:rFonts w:ascii="Segoe UI" w:eastAsia="Times New Roman" w:hAnsi="Segoe UI" w:cs="Segoe UI"/>
      <w:sz w:val="18"/>
      <w:szCs w:val="18"/>
      <w:lang w:eastAsia="pl-PL"/>
    </w:rPr>
  </w:style>
  <w:style w:type="paragraph" w:customStyle="1" w:styleId="Akapitzlist4">
    <w:name w:val="Akapit z listą4"/>
    <w:basedOn w:val="Normalny"/>
    <w:rsid w:val="003A67D0"/>
    <w:pPr>
      <w:suppressAutoHyphens/>
      <w:ind w:left="720"/>
    </w:pPr>
    <w:rPr>
      <w:rFonts w:eastAsia="SimSun" w:cs="Mangal"/>
      <w:kern w:val="1"/>
      <w:sz w:val="24"/>
      <w:szCs w:val="21"/>
      <w:lang w:eastAsia="hi-IN" w:bidi="hi-IN"/>
    </w:rPr>
  </w:style>
  <w:style w:type="character" w:customStyle="1" w:styleId="alb">
    <w:name w:val="a_lb"/>
    <w:basedOn w:val="Domylnaczcionkaakapitu"/>
    <w:rsid w:val="003A67D0"/>
  </w:style>
  <w:style w:type="paragraph" w:styleId="Bezodstpw">
    <w:name w:val="No Spacing"/>
    <w:uiPriority w:val="1"/>
    <w:qFormat/>
    <w:rsid w:val="003A67D0"/>
    <w:pPr>
      <w:spacing w:after="0" w:line="240" w:lineRule="auto"/>
    </w:pPr>
  </w:style>
  <w:style w:type="character" w:styleId="Odwoaniedokomentarza">
    <w:name w:val="annotation reference"/>
    <w:basedOn w:val="Domylnaczcionkaakapitu"/>
    <w:uiPriority w:val="99"/>
    <w:semiHidden/>
    <w:unhideWhenUsed/>
    <w:rsid w:val="003A67D0"/>
    <w:rPr>
      <w:sz w:val="16"/>
      <w:szCs w:val="16"/>
    </w:rPr>
  </w:style>
  <w:style w:type="paragraph" w:styleId="Tekstkomentarza">
    <w:name w:val="annotation text"/>
    <w:basedOn w:val="Normalny"/>
    <w:link w:val="TekstkomentarzaZnak"/>
    <w:uiPriority w:val="99"/>
    <w:semiHidden/>
    <w:unhideWhenUsed/>
    <w:rsid w:val="003A67D0"/>
  </w:style>
  <w:style w:type="character" w:customStyle="1" w:styleId="TekstkomentarzaZnak">
    <w:name w:val="Tekst komentarza Znak"/>
    <w:basedOn w:val="Domylnaczcionkaakapitu"/>
    <w:link w:val="Tekstkomentarza"/>
    <w:uiPriority w:val="99"/>
    <w:semiHidden/>
    <w:rsid w:val="003A67D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67D0"/>
    <w:rPr>
      <w:b/>
      <w:bCs/>
    </w:rPr>
  </w:style>
  <w:style w:type="character" w:customStyle="1" w:styleId="TematkomentarzaZnak">
    <w:name w:val="Temat komentarza Znak"/>
    <w:basedOn w:val="TekstkomentarzaZnak"/>
    <w:link w:val="Tematkomentarza"/>
    <w:uiPriority w:val="99"/>
    <w:semiHidden/>
    <w:rsid w:val="003A67D0"/>
    <w:rPr>
      <w:rFonts w:ascii="Times New Roman" w:eastAsia="Times New Roman" w:hAnsi="Times New Roman" w:cs="Times New Roman"/>
      <w:b/>
      <w:bCs/>
      <w:sz w:val="20"/>
      <w:szCs w:val="20"/>
      <w:lang w:eastAsia="pl-PL"/>
    </w:rPr>
  </w:style>
  <w:style w:type="character" w:styleId="Uwydatnienie">
    <w:name w:val="Emphasis"/>
    <w:basedOn w:val="Domylnaczcionkaakapitu"/>
    <w:uiPriority w:val="20"/>
    <w:qFormat/>
    <w:rsid w:val="003A67D0"/>
    <w:rPr>
      <w:i/>
      <w:iCs/>
    </w:rPr>
  </w:style>
  <w:style w:type="character" w:customStyle="1" w:styleId="ng-binding">
    <w:name w:val="ng-binding"/>
    <w:basedOn w:val="Domylnaczcionkaakapitu"/>
    <w:rsid w:val="003A67D0"/>
  </w:style>
  <w:style w:type="table" w:styleId="Tabela-Siatka">
    <w:name w:val="Table Grid"/>
    <w:basedOn w:val="Standardowy"/>
    <w:uiPriority w:val="39"/>
    <w:rsid w:val="003A6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7B5AF2"/>
    <w:pPr>
      <w:ind w:left="720" w:hanging="720"/>
      <w:jc w:val="both"/>
    </w:pPr>
    <w:rPr>
      <w:rFonts w:eastAsia="Calibri"/>
      <w:lang w:val="x-none" w:eastAsia="zh-CN"/>
    </w:rPr>
  </w:style>
  <w:style w:type="character" w:customStyle="1" w:styleId="TekstprzypisudolnegoZnak">
    <w:name w:val="Tekst przypisu dolnego Znak"/>
    <w:basedOn w:val="Domylnaczcionkaakapitu"/>
    <w:link w:val="Tekstprzypisudolnego"/>
    <w:uiPriority w:val="99"/>
    <w:rsid w:val="007B5AF2"/>
    <w:rPr>
      <w:rFonts w:ascii="Times New Roman" w:eastAsia="Calibri" w:hAnsi="Times New Roman" w:cs="Times New Roman"/>
      <w:sz w:val="20"/>
      <w:szCs w:val="20"/>
      <w:lang w:val="x-none" w:eastAsia="zh-CN"/>
    </w:rPr>
  </w:style>
  <w:style w:type="character" w:styleId="Odwoanieprzypisudolnego">
    <w:name w:val="footnote reference"/>
    <w:uiPriority w:val="99"/>
    <w:semiHidden/>
    <w:rsid w:val="007B5AF2"/>
    <w:rPr>
      <w:rFonts w:cs="Times New Roman"/>
      <w:vertAlign w:val="superscript"/>
    </w:rPr>
  </w:style>
  <w:style w:type="character" w:styleId="Pogrubienie">
    <w:name w:val="Strong"/>
    <w:uiPriority w:val="22"/>
    <w:qFormat/>
    <w:rsid w:val="00E51A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61812-7D29-4A31-B5DD-39F6D7FB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16</Pages>
  <Words>7298</Words>
  <Characters>43788</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Natalia Przygoda-Królak</cp:lastModifiedBy>
  <cp:revision>15</cp:revision>
  <cp:lastPrinted>2023-06-12T07:42:00Z</cp:lastPrinted>
  <dcterms:created xsi:type="dcterms:W3CDTF">2025-05-21T07:48:00Z</dcterms:created>
  <dcterms:modified xsi:type="dcterms:W3CDTF">2025-08-12T09:56:00Z</dcterms:modified>
</cp:coreProperties>
</file>